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632" w14:textId="0DB9CFD8" w:rsidR="00A614E6" w:rsidRPr="006A7005" w:rsidRDefault="003B5F34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005">
        <w:rPr>
          <w:rFonts w:ascii="Times New Roman" w:hAnsi="Times New Roman"/>
          <w:b/>
          <w:sz w:val="24"/>
          <w:szCs w:val="24"/>
        </w:rPr>
        <w:t>DIGITÁLIS KULTÚRA</w:t>
      </w:r>
    </w:p>
    <w:p w14:paraId="12CF9454" w14:textId="77777777" w:rsidR="00A614E6" w:rsidRPr="0099232E" w:rsidRDefault="00A614E6" w:rsidP="006A70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7A1BC7" w14:textId="77777777" w:rsidR="00FB3D45" w:rsidRPr="006A7005" w:rsidRDefault="00FB3D45" w:rsidP="006A70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88327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 xml:space="preserve">A 21. század iskolarendszere </w:t>
      </w:r>
      <w:r w:rsidRPr="006A7005">
        <w:rPr>
          <w:rFonts w:ascii="Times New Roman" w:hAnsi="Times New Roman"/>
          <w:bCs/>
          <w:iCs/>
          <w:sz w:val="24"/>
          <w:szCs w:val="24"/>
        </w:rPr>
        <w:t>a nevelés-oktatás során a</w:t>
      </w:r>
      <w:r w:rsidRPr="006A7005">
        <w:rPr>
          <w:rFonts w:ascii="Times New Roman" w:hAnsi="Times New Roman"/>
          <w:sz w:val="24"/>
          <w:szCs w:val="24"/>
        </w:rPr>
        <w:t xml:space="preserve">z </w:t>
      </w:r>
      <w:r w:rsidR="00ED6A06" w:rsidRPr="006A7005">
        <w:rPr>
          <w:rFonts w:ascii="Times New Roman" w:hAnsi="Times New Roman"/>
          <w:sz w:val="24"/>
          <w:szCs w:val="24"/>
        </w:rPr>
        <w:t>enyhe értelmi</w:t>
      </w:r>
      <w:r w:rsidRPr="006A7005">
        <w:rPr>
          <w:rFonts w:ascii="Times New Roman" w:hAnsi="Times New Roman"/>
          <w:sz w:val="24"/>
          <w:szCs w:val="24"/>
        </w:rPr>
        <w:t xml:space="preserve"> fogyatékos gyermekeket is felkészíti az információs kor kihívásaira.</w:t>
      </w:r>
      <w:r w:rsidRPr="006A7005">
        <w:rPr>
          <w:rFonts w:ascii="Times New Roman" w:hAnsi="Times New Roman"/>
          <w:iCs/>
          <w:sz w:val="24"/>
          <w:szCs w:val="24"/>
        </w:rPr>
        <w:t xml:space="preserve"> </w:t>
      </w:r>
      <w:r w:rsidRPr="006A7005">
        <w:rPr>
          <w:rFonts w:ascii="Times New Roman" w:hAnsi="Times New Roman"/>
          <w:sz w:val="24"/>
          <w:szCs w:val="24"/>
        </w:rPr>
        <w:t xml:space="preserve">A tantárgy célja </w:t>
      </w:r>
      <w:r w:rsidR="006F3558" w:rsidRPr="006A7005">
        <w:rPr>
          <w:rFonts w:ascii="Times New Roman" w:hAnsi="Times New Roman"/>
          <w:sz w:val="24"/>
          <w:szCs w:val="24"/>
        </w:rPr>
        <w:t>a Technológia</w:t>
      </w:r>
      <w:r w:rsidRPr="006A7005">
        <w:rPr>
          <w:rFonts w:ascii="Times New Roman" w:hAnsi="Times New Roman"/>
          <w:sz w:val="24"/>
          <w:szCs w:val="24"/>
        </w:rPr>
        <w:t xml:space="preserve"> műveltségterület elemeinek elsajátítása, készségek, képességek fejlesztése, az informatikai</w:t>
      </w:r>
      <w:r w:rsidR="00ED6A06" w:rsidRPr="006A7005">
        <w:rPr>
          <w:rFonts w:ascii="Times New Roman" w:hAnsi="Times New Roman"/>
          <w:sz w:val="24"/>
          <w:szCs w:val="24"/>
        </w:rPr>
        <w:t xml:space="preserve"> és digitális</w:t>
      </w:r>
      <w:r w:rsidRPr="006A7005">
        <w:rPr>
          <w:rFonts w:ascii="Times New Roman" w:hAnsi="Times New Roman"/>
          <w:sz w:val="24"/>
          <w:szCs w:val="24"/>
        </w:rPr>
        <w:t xml:space="preserve"> tudás alkalmazása más műveltségi területekben. Ennek során a</w:t>
      </w:r>
      <w:r w:rsidR="00ED6A06" w:rsidRPr="006A7005">
        <w:rPr>
          <w:rFonts w:ascii="Times New Roman" w:hAnsi="Times New Roman"/>
          <w:sz w:val="24"/>
          <w:szCs w:val="24"/>
        </w:rPr>
        <w:t xml:space="preserve"> megfelelő </w:t>
      </w:r>
      <w:r w:rsidRPr="006A7005">
        <w:rPr>
          <w:rFonts w:ascii="Times New Roman" w:hAnsi="Times New Roman"/>
          <w:sz w:val="24"/>
          <w:szCs w:val="24"/>
        </w:rPr>
        <w:t>szemlélet kialakítása annak érdekében, hogy a tanulók ismereteiket hasznosítani tudják a mindennapi életben, és csökkenjen a</w:t>
      </w:r>
      <w:r w:rsidR="00ED6A06" w:rsidRPr="006A7005">
        <w:rPr>
          <w:rFonts w:ascii="Times New Roman" w:hAnsi="Times New Roman"/>
          <w:sz w:val="24"/>
          <w:szCs w:val="24"/>
        </w:rPr>
        <w:t xml:space="preserve"> digitális</w:t>
      </w:r>
      <w:r w:rsidRPr="006A7005">
        <w:rPr>
          <w:rFonts w:ascii="Times New Roman" w:hAnsi="Times New Roman"/>
          <w:sz w:val="24"/>
          <w:szCs w:val="24"/>
        </w:rPr>
        <w:t xml:space="preserve"> eszközök használatával a földrajzi elhelyezkedésből, a lehetőségek különbözőségéből, a fogyatékosságból eredő hátrány, növekedjenek a tanulók esélyei. </w:t>
      </w:r>
    </w:p>
    <w:p w14:paraId="3B1C2B30" w14:textId="77777777" w:rsidR="00ED6A06" w:rsidRPr="006A7005" w:rsidRDefault="00ED6A0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B196DF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 xml:space="preserve">A tantárgy tanítása során a fókusz arra helyeződik, hogy az </w:t>
      </w:r>
      <w:r w:rsidR="00ED6A06" w:rsidRPr="006A7005">
        <w:rPr>
          <w:rFonts w:ascii="Times New Roman" w:hAnsi="Times New Roman"/>
          <w:sz w:val="24"/>
          <w:szCs w:val="24"/>
        </w:rPr>
        <w:t>enyhe értelmi</w:t>
      </w:r>
      <w:r w:rsidRPr="006A7005">
        <w:rPr>
          <w:rFonts w:ascii="Times New Roman" w:hAnsi="Times New Roman"/>
          <w:sz w:val="24"/>
          <w:szCs w:val="24"/>
        </w:rPr>
        <w:t xml:space="preserve"> fogyatékos tanulót egyéni képességeinek figyelembe vételével az életvitele alakításához szükséges információkhoz és azok alkalmazásához tudjuk hozzásegíteni, továbbá olyan praktikus készségek, képességek fejlesztésére, amelyek a tárgyi ismeretszerzés mellett a tudás mindenkori frissítésének, ezzel az élethosszig tartó tanulásnak a feltételei. A nevelési-oktatási folyamatban a tanulók alapvető ismereteket szereznek a</w:t>
      </w:r>
      <w:r w:rsidR="00ED6A06" w:rsidRPr="006A7005">
        <w:rPr>
          <w:rFonts w:ascii="Times New Roman" w:hAnsi="Times New Roman"/>
          <w:sz w:val="24"/>
          <w:szCs w:val="24"/>
        </w:rPr>
        <w:t xml:space="preserve"> digitális</w:t>
      </w:r>
      <w:r w:rsidRPr="006A7005">
        <w:rPr>
          <w:rFonts w:ascii="Times New Roman" w:hAnsi="Times New Roman"/>
          <w:sz w:val="24"/>
          <w:szCs w:val="24"/>
        </w:rPr>
        <w:t xml:space="preserve"> technológiákról, az információszerzés jogi és etikai szabályairól. </w:t>
      </w:r>
    </w:p>
    <w:p w14:paraId="31F5B8F6" w14:textId="77777777" w:rsidR="00ED6A06" w:rsidRPr="006A7005" w:rsidRDefault="00ED6A0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C587F0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>A tantárgy feladata a tanulók motiválása, érdeklődésük felkeltése és a tantárgy iránti pozitív attitűd kialakítása változatos tevékenységekkel, tapasztalati úton. A tanulók a közvetlen környezet jeleit, üzenettartalmát értelmezve és megjelenítve jutnak el az információszerzés, -feldolgozás, -tárolás és -átadás technikáinak elsajátításához – mindvégig a gyermeki kíváncsiságra építve. A tanulók tevékenységek és a tapasztalatok megosztása és megbeszélése során jutnak el a hétköznapi algoritmusokban előforduló adatok olvasásához, rendezéséhez.</w:t>
      </w:r>
    </w:p>
    <w:p w14:paraId="46FCE278" w14:textId="77777777" w:rsidR="00ED6A06" w:rsidRPr="006A7005" w:rsidRDefault="00ED6A0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8FF17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>A digitális adatbázis-rendszer és az oktatóprogramok célirányos használata során a tanulók önértékelési képességei fejlődnek, a társak munkájának értékelése során a kulturált véleményformálás gyakorlására nyílik lehetőség, a tanulók készségeket szereznek az együttműködés megvalósításához és az egymás iránti tolerancia kialakulásához. A tantárgy fókuszál a könyvtárhasználat megismertetésére, a különböző médiumok elérésére, a tanuláshoz és a közhasznú tájékozódáshoz szükséges ismeretanyag szelekciójára és feldolgozásának lehetőségeire. Figyelmet fordít az öncélú és túlzott informatikai eszközhasználat egészségkárosító, személyiségromboló hatásának elemzésére, a veszélyek felismertetésére.</w:t>
      </w:r>
    </w:p>
    <w:p w14:paraId="18AF0BF8" w14:textId="77777777" w:rsidR="00ED6A06" w:rsidRPr="006A7005" w:rsidRDefault="00ED6A0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6AF141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 xml:space="preserve">A tantárgyat tanítónak az </w:t>
      </w:r>
      <w:r w:rsidR="00ED6A06" w:rsidRPr="006A7005">
        <w:rPr>
          <w:rFonts w:ascii="Times New Roman" w:hAnsi="Times New Roman"/>
          <w:sz w:val="24"/>
          <w:szCs w:val="24"/>
        </w:rPr>
        <w:t>enyhe értelmi</w:t>
      </w:r>
      <w:r w:rsidRPr="006A7005">
        <w:rPr>
          <w:rFonts w:ascii="Times New Roman" w:hAnsi="Times New Roman"/>
          <w:sz w:val="24"/>
          <w:szCs w:val="24"/>
        </w:rPr>
        <w:t xml:space="preserve"> fogyatékos tanulók nevelése során a legfőbb feladata az információs és kommunikációs kultúra alapjainak közvetítése a gyermekek felé.</w:t>
      </w:r>
    </w:p>
    <w:p w14:paraId="37B5FB05" w14:textId="77777777" w:rsidR="00ED6A06" w:rsidRPr="006A7005" w:rsidRDefault="00ED6A0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6BAF54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 xml:space="preserve">Az IKT-eszközök széleskörű ismerete, használni tudása motiválja és képessé teszi a tanulót az önálló ismeretszerzésre a közös és az egyéni munkában egyaránt. Az IKT-eszközök használata közben fejlődik a tanulók verbális, nonverbális és elektronikus kommunikációs képessége. Az anyanyelvi kommunikációval szoros kapcsolatban gyakorolhatja a beszédértést, az „élőbeszéd”, az „írott beszéd” formáit. </w:t>
      </w:r>
    </w:p>
    <w:p w14:paraId="4D32126A" w14:textId="77777777" w:rsidR="00A614E6" w:rsidRPr="006A7005" w:rsidRDefault="00A614E6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F951BD" w14:textId="77777777" w:rsidR="00CC1A39" w:rsidRPr="006A7005" w:rsidRDefault="00CC1A39" w:rsidP="006A7005">
      <w:pPr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6A7005">
        <w:rPr>
          <w:rFonts w:ascii="Times New Roman" w:hAnsi="Times New Roman"/>
          <w:i/>
          <w:sz w:val="24"/>
          <w:szCs w:val="24"/>
          <w:u w:val="single"/>
        </w:rPr>
        <w:t>A látássérült gyerekek oktatásában az információszerzéssel és kommunikációval kapcsolatos műveletek körében a hagyományos eszközök mellett egyre hangsúlyosabb szerepet kapnak az elektronikus eszközök. Az alkalmazott eljárások során többféle eszköz és módszer megismerését kell biztosítani. Ennek segítségével a tanuló kiválaszthatja a számára optimális eszközt és módszert (braille könyv, hanganyag, számítógép, IKT eszköz), hogy tanulmányait sikeresen végezhesse. Célunk, hogy a nyolcadik osztály befejezésére a tanuló eszközszinten tudja használni a számítógépet és egyes IKT eszközöket, megkönnyítve ezzel a továbbtanulását, ismeretszerzését, kommunikációját.</w:t>
      </w:r>
    </w:p>
    <w:p w14:paraId="3BC18259" w14:textId="77777777" w:rsidR="00A614E6" w:rsidRPr="006A7005" w:rsidRDefault="00A614E6" w:rsidP="006A70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B25D23" w14:textId="77777777" w:rsidR="00ED6A06" w:rsidRPr="00B6751C" w:rsidRDefault="00ED6A06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BC229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46C72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12B2E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24E6A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E71604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48BAB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EEE78" w14:textId="77777777" w:rsidR="00D523CE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F5925" w14:textId="77777777" w:rsidR="00582FAE" w:rsidRPr="006A7005" w:rsidRDefault="00582FA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BBB54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1E6C05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22C1E0" w14:textId="77777777" w:rsidR="00D523CE" w:rsidRPr="006A7005" w:rsidRDefault="00D523CE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7481D9" w14:textId="77777777" w:rsidR="00ED6A06" w:rsidRPr="006A7005" w:rsidRDefault="00ED6A06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622A5" w14:textId="77777777" w:rsidR="00A614E6" w:rsidRPr="006A7005" w:rsidRDefault="00A614E6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005">
        <w:rPr>
          <w:rFonts w:ascii="Times New Roman" w:hAnsi="Times New Roman"/>
          <w:b/>
          <w:sz w:val="24"/>
          <w:szCs w:val="24"/>
        </w:rPr>
        <w:t>5–6. évfolyam</w:t>
      </w:r>
    </w:p>
    <w:p w14:paraId="608BF259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DD3B70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lastRenderedPageBreak/>
        <w:t>A</w:t>
      </w:r>
      <w:r w:rsidR="006F3558" w:rsidRPr="006A7005">
        <w:rPr>
          <w:rFonts w:ascii="Times New Roman" w:hAnsi="Times New Roman"/>
          <w:sz w:val="24"/>
          <w:szCs w:val="24"/>
        </w:rPr>
        <w:t xml:space="preserve"> digitális kultúra </w:t>
      </w:r>
      <w:r w:rsidRPr="006A7005">
        <w:rPr>
          <w:rFonts w:ascii="Times New Roman" w:hAnsi="Times New Roman"/>
          <w:sz w:val="24"/>
          <w:szCs w:val="24"/>
        </w:rPr>
        <w:t>tantárgy sajátos fejlesztési célja a tanulók sérült megismerési képességeinek kompenzálása, a szín-, forma- és nagyságemlékezet fejlesztése, az észlelés hibáinak korrekciója. A finommotorika tudatos fejlesztését szolgálja a kétkezes gépelés megalapozása.</w:t>
      </w:r>
    </w:p>
    <w:p w14:paraId="093E223D" w14:textId="77777777" w:rsidR="00ED6A06" w:rsidRPr="006A7005" w:rsidRDefault="00ED6A0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B43D07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>A tantárgy alkalmas a szerialitás fejlesztésére, az emlékezet sérülésének kompenzálására, ezért feladata a megfigyelő, analizáló, szintetizáló, rendszerező képesség megerősítése.</w:t>
      </w:r>
    </w:p>
    <w:p w14:paraId="3095F83B" w14:textId="77777777" w:rsidR="00ED6A06" w:rsidRPr="006A7005" w:rsidRDefault="00ED6A0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60BC3D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 xml:space="preserve">Az </w:t>
      </w:r>
      <w:r w:rsidR="00ED6A06" w:rsidRPr="006A7005">
        <w:rPr>
          <w:rFonts w:ascii="Times New Roman" w:hAnsi="Times New Roman"/>
          <w:sz w:val="24"/>
          <w:szCs w:val="24"/>
        </w:rPr>
        <w:t>enyhe értelmi</w:t>
      </w:r>
      <w:r w:rsidRPr="006A7005">
        <w:rPr>
          <w:rFonts w:ascii="Times New Roman" w:hAnsi="Times New Roman"/>
          <w:sz w:val="24"/>
          <w:szCs w:val="24"/>
        </w:rPr>
        <w:t xml:space="preserve"> fogyatékos tanulók esetében a tantárgy adta lehetőségeket fel kell használni a tanulók intellektuális kompetenciáinak, algoritmizáló és tervező készségének fejlesztésére, valamint a problémamegoldó gondolkodás begyakorlására. A kommunikáció során törekedni kell a helyes nyelvhasználatra, az olvasási képesség tudatos erősítésére.</w:t>
      </w:r>
    </w:p>
    <w:p w14:paraId="0E222A9C" w14:textId="77777777" w:rsidR="00A614E6" w:rsidRPr="006A7005" w:rsidRDefault="00A614E6" w:rsidP="006A700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C949DC" w14:textId="77777777" w:rsidR="00CC1A39" w:rsidRPr="006A7005" w:rsidRDefault="00CC1A39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A 5–6. évfolyamon a digitális kultúra tantárgy alapóraszáma: 72 óra. (+72 óra gépírás).</w:t>
      </w:r>
    </w:p>
    <w:p w14:paraId="782356AF" w14:textId="77777777" w:rsidR="00CC1A39" w:rsidRPr="006A7005" w:rsidRDefault="00CC1A39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 xml:space="preserve">5. évfolyamon </w:t>
      </w:r>
      <w:r w:rsidR="00D523CE" w:rsidRPr="006A7005">
        <w:rPr>
          <w:rStyle w:val="Kiemels"/>
          <w:rFonts w:ascii="Times New Roman" w:hAnsi="Times New Roman"/>
          <w:b w:val="0"/>
          <w:sz w:val="24"/>
          <w:szCs w:val="24"/>
        </w:rPr>
        <w:t>digitális kultúra tantárgy</w:t>
      </w: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: 36 óra.</w:t>
      </w:r>
    </w:p>
    <w:p w14:paraId="7EC168A3" w14:textId="77777777" w:rsidR="00CC1A39" w:rsidRPr="006A7005" w:rsidRDefault="00CC1A39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5. évfolyamon gépírás</w:t>
      </w:r>
      <w:r w:rsidR="00D523CE" w:rsidRPr="006A7005">
        <w:rPr>
          <w:rStyle w:val="Kiemels"/>
          <w:rFonts w:ascii="Times New Roman" w:hAnsi="Times New Roman"/>
          <w:b w:val="0"/>
          <w:sz w:val="24"/>
          <w:szCs w:val="24"/>
        </w:rPr>
        <w:t xml:space="preserve"> tantárgy</w:t>
      </w: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: 36 óra.</w:t>
      </w:r>
    </w:p>
    <w:p w14:paraId="5CD8392A" w14:textId="77777777" w:rsidR="00CC1A39" w:rsidRPr="006A7005" w:rsidRDefault="00CC1A39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 xml:space="preserve">6. évfolyamon </w:t>
      </w:r>
      <w:r w:rsidR="00D523CE" w:rsidRPr="006A7005">
        <w:rPr>
          <w:rStyle w:val="Kiemels"/>
          <w:rFonts w:ascii="Times New Roman" w:hAnsi="Times New Roman"/>
          <w:b w:val="0"/>
          <w:sz w:val="24"/>
          <w:szCs w:val="24"/>
        </w:rPr>
        <w:t>digitális kultúra tantárgy</w:t>
      </w: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: 36 óra.</w:t>
      </w:r>
    </w:p>
    <w:p w14:paraId="6E15D526" w14:textId="77777777" w:rsidR="00CC1A39" w:rsidRPr="006A7005" w:rsidRDefault="00CC1A39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6. évfolyamon gépírás</w:t>
      </w:r>
      <w:r w:rsidR="00D523CE" w:rsidRPr="006A7005">
        <w:rPr>
          <w:rStyle w:val="Kiemels"/>
          <w:rFonts w:ascii="Times New Roman" w:hAnsi="Times New Roman"/>
          <w:b w:val="0"/>
          <w:sz w:val="24"/>
          <w:szCs w:val="24"/>
        </w:rPr>
        <w:t xml:space="preserve"> tantárgy</w:t>
      </w: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: 36 óra.</w:t>
      </w:r>
    </w:p>
    <w:p w14:paraId="569F0B4A" w14:textId="77777777" w:rsidR="00CC1A39" w:rsidRPr="006A7005" w:rsidRDefault="00CC1A39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224"/>
        <w:gridCol w:w="1350"/>
        <w:gridCol w:w="843"/>
        <w:gridCol w:w="17"/>
        <w:gridCol w:w="826"/>
      </w:tblGrid>
      <w:tr w:rsidR="00CC1A39" w:rsidRPr="006A7005" w14:paraId="2CCD1A7F" w14:textId="77777777" w:rsidTr="00871964">
        <w:trPr>
          <w:trHeight w:val="113"/>
        </w:trPr>
        <w:tc>
          <w:tcPr>
            <w:tcW w:w="817" w:type="dxa"/>
            <w:vMerge w:val="restart"/>
            <w:shd w:val="clear" w:color="auto" w:fill="auto"/>
          </w:tcPr>
          <w:p w14:paraId="2E80F2B8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vMerge w:val="restart"/>
            <w:shd w:val="clear" w:color="auto" w:fill="auto"/>
          </w:tcPr>
          <w:p w14:paraId="23EC58B5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13E5C1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Javasolt óraszám</w:t>
            </w:r>
          </w:p>
        </w:tc>
        <w:tc>
          <w:tcPr>
            <w:tcW w:w="1714" w:type="dxa"/>
            <w:gridSpan w:val="3"/>
            <w:shd w:val="clear" w:color="auto" w:fill="BFBFBF"/>
          </w:tcPr>
          <w:p w14:paraId="3F61FA53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Helyi Tanterv</w:t>
            </w:r>
          </w:p>
        </w:tc>
      </w:tr>
      <w:tr w:rsidR="00CC1A39" w:rsidRPr="006A7005" w14:paraId="07F020F7" w14:textId="77777777" w:rsidTr="00871964">
        <w:trPr>
          <w:trHeight w:val="113"/>
        </w:trPr>
        <w:tc>
          <w:tcPr>
            <w:tcW w:w="817" w:type="dxa"/>
            <w:vMerge/>
            <w:shd w:val="clear" w:color="auto" w:fill="auto"/>
          </w:tcPr>
          <w:p w14:paraId="537E3388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  <w:shd w:val="clear" w:color="auto" w:fill="auto"/>
          </w:tcPr>
          <w:p w14:paraId="2B8BC77E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C70F382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FBFBF"/>
          </w:tcPr>
          <w:p w14:paraId="043A87B0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5. évf.</w:t>
            </w:r>
          </w:p>
        </w:tc>
        <w:tc>
          <w:tcPr>
            <w:tcW w:w="857" w:type="dxa"/>
            <w:gridSpan w:val="2"/>
            <w:shd w:val="clear" w:color="auto" w:fill="BFBFBF"/>
          </w:tcPr>
          <w:p w14:paraId="54742D06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6. évf.</w:t>
            </w:r>
          </w:p>
        </w:tc>
      </w:tr>
      <w:tr w:rsidR="00CC1A39" w:rsidRPr="006A7005" w14:paraId="78CA1A1A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222D58C8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391" w:type="dxa"/>
            <w:shd w:val="clear" w:color="auto" w:fill="auto"/>
          </w:tcPr>
          <w:p w14:paraId="40B3BB36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digitális eszközök használata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21D631" w14:textId="77777777" w:rsidR="00CC1A39" w:rsidRPr="006A7005" w:rsidRDefault="0003541E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16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0F22EBE6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14:paraId="49C07EB7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1A39" w:rsidRPr="006A7005" w14:paraId="67A2F79D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7C585FA9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391" w:type="dxa"/>
            <w:shd w:val="clear" w:color="auto" w:fill="auto"/>
          </w:tcPr>
          <w:p w14:paraId="655ADF49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Alkalmazói ismeretek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A34EE53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</w:t>
            </w:r>
            <w:r w:rsidR="0003541E" w:rsidRPr="006A7005">
              <w:rPr>
                <w:rFonts w:ascii="Times New Roman" w:hAnsi="Times New Roman"/>
                <w:sz w:val="24"/>
                <w:szCs w:val="24"/>
              </w:rPr>
              <w:t>6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541E"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="0003541E"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0BA7DB32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14:paraId="4190B600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1A39" w:rsidRPr="006A7005" w14:paraId="602F0BEC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7202252A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391" w:type="dxa"/>
            <w:shd w:val="clear" w:color="auto" w:fill="auto"/>
          </w:tcPr>
          <w:p w14:paraId="5758A202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 xml:space="preserve">Problémamegoldás digitális </w:t>
            </w:r>
            <w:r w:rsidRPr="006A7005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eszközökkel</w:t>
            </w: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 xml:space="preserve"> és módszerekkel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E4C1A56" w14:textId="77777777" w:rsidR="00CC1A39" w:rsidRPr="006A7005" w:rsidRDefault="007404D0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16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489B5FDC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0BB95643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1A39" w:rsidRPr="006A7005" w14:paraId="7B05D0DC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07E956CC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5391" w:type="dxa"/>
            <w:shd w:val="clear" w:color="auto" w:fill="auto"/>
          </w:tcPr>
          <w:p w14:paraId="1DB37F77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 xml:space="preserve">Infokommunikáció, információs </w:t>
            </w:r>
            <w:r w:rsidRPr="006A7005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társadalom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2DCA48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</w:t>
            </w:r>
            <w:r w:rsidR="007404D0" w:rsidRPr="006A7005">
              <w:rPr>
                <w:rFonts w:ascii="Times New Roman" w:hAnsi="Times New Roman"/>
                <w:sz w:val="24"/>
                <w:szCs w:val="24"/>
              </w:rPr>
              <w:t>5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04D0" w:rsidRPr="006A7005">
              <w:rPr>
                <w:rFonts w:ascii="Times New Roman" w:hAnsi="Times New Roman"/>
                <w:sz w:val="24"/>
                <w:szCs w:val="24"/>
              </w:rPr>
              <w:t>7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="007404D0" w:rsidRPr="006A7005">
              <w:rPr>
                <w:rFonts w:ascii="Times New Roman" w:hAnsi="Times New Roman"/>
                <w:sz w:val="24"/>
                <w:szCs w:val="24"/>
              </w:rPr>
              <w:t>8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19B5DBAA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70B8C260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1A39" w:rsidRPr="006A7005" w14:paraId="66D45D64" w14:textId="77777777" w:rsidTr="00871964">
        <w:trPr>
          <w:trHeight w:val="11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92A8F05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60BD7979" w14:textId="77777777" w:rsidR="00CC1A39" w:rsidRPr="006A7005" w:rsidRDefault="00CC1A39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>Könyvtári technikák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FBCF" w14:textId="77777777" w:rsidR="00CC1A39" w:rsidRPr="006A7005" w:rsidRDefault="007404D0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9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5</w:t>
            </w:r>
            <w:r w:rsidR="00CC1A39" w:rsidRPr="006A7005">
              <w:rPr>
                <w:rFonts w:ascii="Times New Roman" w:hAnsi="Times New Roman"/>
                <w:sz w:val="24"/>
                <w:szCs w:val="24"/>
              </w:rPr>
              <w:t>+4)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E20C6" w14:textId="77777777" w:rsidR="00CC1A39" w:rsidRPr="006A7005" w:rsidRDefault="00592D15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1EC06F9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1A39" w:rsidRPr="006A7005" w14:paraId="50E20C22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7C0FA47C" w14:textId="77777777" w:rsidR="00CC1A39" w:rsidRPr="006A7005" w:rsidRDefault="00CC1A39" w:rsidP="006A700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14:paraId="7F261D1B" w14:textId="77777777" w:rsidR="00CC1A39" w:rsidRPr="006A7005" w:rsidRDefault="00CC1A39" w:rsidP="006A700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Összes óraszám:</w:t>
            </w:r>
          </w:p>
        </w:tc>
        <w:tc>
          <w:tcPr>
            <w:tcW w:w="1364" w:type="dxa"/>
            <w:shd w:val="clear" w:color="auto" w:fill="auto"/>
          </w:tcPr>
          <w:p w14:paraId="7437A2F2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72 (36+36)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15730DC9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0" w:type="dxa"/>
            <w:shd w:val="clear" w:color="auto" w:fill="auto"/>
          </w:tcPr>
          <w:p w14:paraId="79E492D6" w14:textId="77777777" w:rsidR="00CC1A39" w:rsidRPr="006A7005" w:rsidRDefault="00CC1A39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0AF85FE1" w14:textId="77777777" w:rsidR="00CC1A39" w:rsidRPr="006A7005" w:rsidRDefault="00CC1A39" w:rsidP="006A700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2E0F3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FCBC8B" w14:textId="77777777" w:rsidR="0003541E" w:rsidRPr="006A7005" w:rsidRDefault="0003541E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D9FA7C" w14:textId="77777777" w:rsidR="0003541E" w:rsidRPr="006A7005" w:rsidRDefault="0003541E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58"/>
        <w:gridCol w:w="322"/>
        <w:gridCol w:w="2436"/>
        <w:gridCol w:w="2694"/>
        <w:gridCol w:w="1921"/>
      </w:tblGrid>
      <w:tr w:rsidR="00A614E6" w:rsidRPr="006A7005" w14:paraId="32406470" w14:textId="77777777" w:rsidTr="006A7005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F6B46A9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1826C2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996A5B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digitális </w:t>
            </w: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eszközök használata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37CEFB0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6C4E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  <w:p w14:paraId="0B03F7A6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Óraszám: </w:t>
            </w:r>
            <w:r w:rsidR="0080546A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614E6" w:rsidRPr="006A7005" w14:paraId="0ACC5146" w14:textId="77777777" w:rsidTr="006A7005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B59DAF3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71319A4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Az érdeklődés fokozása az informatikai környezet eszközei iránt. </w:t>
            </w:r>
          </w:p>
          <w:p w14:paraId="16F99042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informatikai ismeretek és az informatikai környezet tudatos használatának alapozása.</w:t>
            </w:r>
          </w:p>
          <w:p w14:paraId="7F1FF96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számítógéppel való interaktív kapcsolattartás – a legszükségesebb perifériák bemutatása és használatuk gyakoroltatása.</w:t>
            </w:r>
          </w:p>
          <w:p w14:paraId="08B0FFC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Interaktív kommunikációs attitűd kialakítása; </w:t>
            </w:r>
          </w:p>
          <w:p w14:paraId="095130D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taktilis, vizuális, akusztikus észlelés szükség szerinti fejlesztése.</w:t>
            </w:r>
          </w:p>
        </w:tc>
      </w:tr>
      <w:tr w:rsidR="003B5F34" w:rsidRPr="006A7005" w14:paraId="21F8B662" w14:textId="77777777" w:rsidTr="006A7005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5B56ACBD" w14:textId="77777777" w:rsidR="003B5F34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72DC55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3B5F34" w:rsidRPr="006A7005" w14:paraId="2EB57850" w14:textId="77777777" w:rsidTr="00C715FA">
        <w:trPr>
          <w:trHeight w:val="1265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5D79994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Bemeneti, kimeneti perifériák.</w:t>
            </w:r>
          </w:p>
          <w:p w14:paraId="1CFA242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A444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informatikai eszközök egészségre gyakorolt hatása.</w:t>
            </w:r>
          </w:p>
          <w:p w14:paraId="1329927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5783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 működtetése: egér és billentyűzet funkciói.</w:t>
            </w:r>
          </w:p>
          <w:p w14:paraId="4A418F4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3551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Játék- és didaktikai célú szoftverek és webtankönyvek.</w:t>
            </w:r>
          </w:p>
          <w:p w14:paraId="76841E3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Programok ablak-gombjai.</w:t>
            </w:r>
          </w:p>
          <w:p w14:paraId="4587C2B3" w14:textId="77777777" w:rsidR="0080546A" w:rsidRPr="006A7005" w:rsidRDefault="0080546A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Speciális szoftverek/hardverek. (pl. JAWS, NVDA)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0445392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 részei: be- és kimeneti perifériák használata.</w:t>
            </w:r>
          </w:p>
          <w:p w14:paraId="6EAE44C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Vezérlő billentyűk megismerése: a Backspace és a Delete.</w:t>
            </w:r>
          </w:p>
          <w:p w14:paraId="2E90E48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Jelentésmódosító billentyűk megismerése: a Shift és a Caps Lock.</w:t>
            </w:r>
          </w:p>
          <w:p w14:paraId="079ADF7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Alfanumerikus billentyűk megismerése: írásjelek és szóközbillentyű.</w:t>
            </w:r>
          </w:p>
          <w:p w14:paraId="5B7C81D8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Egér használata: kijelölés.</w:t>
            </w:r>
            <w:r w:rsidR="0080546A" w:rsidRPr="006A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46A" w:rsidRPr="006A7005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528E279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Felhasználói felület kezelése: webes tankönyvek működésének megismerése.</w:t>
            </w:r>
          </w:p>
          <w:p w14:paraId="3291A9D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Adott informatikai eszközök kezelésének gyakorlása.</w:t>
            </w:r>
          </w:p>
          <w:p w14:paraId="192C883A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programok ablakgombjainak használata.</w:t>
            </w:r>
          </w:p>
          <w:p w14:paraId="5C72CF9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Egyszerű oktatóprogramok interaktív használata. </w:t>
            </w:r>
          </w:p>
          <w:p w14:paraId="3B93C33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A számítógépes manuális-vizuális kommunikáció gyakorlása a programokkal.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4E6" w:rsidRPr="006A7005" w14:paraId="6D62D9C7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58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02D572A7" w14:textId="77777777" w:rsidR="00A614E6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ogalmak</w:t>
            </w:r>
          </w:p>
        </w:tc>
        <w:tc>
          <w:tcPr>
            <w:tcW w:w="7373" w:type="dxa"/>
            <w:gridSpan w:val="4"/>
            <w:shd w:val="clear" w:color="000000" w:fill="FFFFFF"/>
            <w:noWrap/>
          </w:tcPr>
          <w:p w14:paraId="519C1F1F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Be- és kimeneti periféria, vezérlő billentyű, jelentésmódosító billentyű, alfanumerikus billentyű, írásjel, szóközbillentyű, ablak-gomb.</w:t>
            </w:r>
          </w:p>
        </w:tc>
      </w:tr>
      <w:tr w:rsidR="0003541E" w:rsidRPr="006A7005" w14:paraId="7BA1ACAA" w14:textId="77777777" w:rsidTr="00871964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04499F42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176F531D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számítógép, adaptált billentyűzet, fejhallgató, Braille kijelző, Braille nyomtató, szkenner, Windows operációs rendszer, NVDA/JAWS képernyőolvasó szoftver, MAGic for Windows,  Zoom Text, táblagép, </w:t>
            </w: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IPAD, diktafon, hang- és képrögzítő eszközök, hangszóró, MP3, MP4, mobiltelefon, egyéb IKT eszközök.</w:t>
            </w:r>
          </w:p>
          <w:p w14:paraId="24D4327D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9EC00" w14:textId="77777777" w:rsidR="00DF1BCB" w:rsidRPr="006A7005" w:rsidRDefault="00DF1BCB" w:rsidP="00DF1BCB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  <w:u w:val="single"/>
        </w:rPr>
        <w:lastRenderedPageBreak/>
        <w:t xml:space="preserve">A súlyos fokban látássérült- és gyengénlátó tanulók számára a látássérülés miatt magasabb óraszámban jelenik meg az adott témakör. </w:t>
      </w:r>
    </w:p>
    <w:p w14:paraId="6E8F6163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98054F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8"/>
        <w:gridCol w:w="1828"/>
        <w:gridCol w:w="412"/>
        <w:gridCol w:w="2366"/>
        <w:gridCol w:w="2680"/>
        <w:gridCol w:w="1902"/>
        <w:gridCol w:w="23"/>
      </w:tblGrid>
      <w:tr w:rsidR="00A614E6" w:rsidRPr="006A7005" w14:paraId="4ECE9CDC" w14:textId="77777777" w:rsidTr="006A7005">
        <w:trPr>
          <w:gridAfter w:val="1"/>
          <w:wAfter w:w="23" w:type="dxa"/>
          <w:trHeight w:val="1"/>
          <w:jc w:val="center"/>
        </w:trPr>
        <w:tc>
          <w:tcPr>
            <w:tcW w:w="2268" w:type="dxa"/>
            <w:gridSpan w:val="3"/>
            <w:shd w:val="clear" w:color="000000" w:fill="BFBFBF"/>
            <w:noWrap/>
            <w:vAlign w:val="center"/>
          </w:tcPr>
          <w:p w14:paraId="1C10625F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046" w:type="dxa"/>
            <w:gridSpan w:val="2"/>
            <w:noWrap/>
            <w:vAlign w:val="center"/>
          </w:tcPr>
          <w:p w14:paraId="3B9A929B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2. Alkalmazói ismeretek</w:t>
            </w:r>
          </w:p>
        </w:tc>
        <w:tc>
          <w:tcPr>
            <w:tcW w:w="1902" w:type="dxa"/>
            <w:shd w:val="clear" w:color="000000" w:fill="BFBFBF"/>
            <w:noWrap/>
            <w:vAlign w:val="center"/>
          </w:tcPr>
          <w:p w14:paraId="33F711B6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6967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  <w:p w14:paraId="286F3EF2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592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A614E6" w:rsidRPr="006A7005" w14:paraId="66DDC7E2" w14:textId="77777777" w:rsidTr="006A7005">
        <w:trPr>
          <w:gridAfter w:val="1"/>
          <w:wAfter w:w="23" w:type="dxa"/>
          <w:trHeight w:val="1"/>
          <w:jc w:val="center"/>
        </w:trPr>
        <w:tc>
          <w:tcPr>
            <w:tcW w:w="2268" w:type="dxa"/>
            <w:gridSpan w:val="3"/>
            <w:shd w:val="clear" w:color="000000" w:fill="BFBFBF"/>
            <w:noWrap/>
            <w:vAlign w:val="center"/>
          </w:tcPr>
          <w:p w14:paraId="676480AE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948" w:type="dxa"/>
            <w:gridSpan w:val="3"/>
            <w:shd w:val="clear" w:color="000000" w:fill="auto"/>
            <w:noWrap/>
          </w:tcPr>
          <w:p w14:paraId="15A98E79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Rajzos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, szöveges dokumentumok létrehozása céljából a gépkezelés gyakoroltatása.</w:t>
            </w:r>
            <w:r w:rsidR="0069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E2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24CB63B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Gyakorlottság fejlesztése adatok rendezésében.</w:t>
            </w:r>
          </w:p>
          <w:p w14:paraId="29BD4051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Közhasznú információforrások használatának megismertetése.</w:t>
            </w:r>
            <w:r w:rsidRPr="006A7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C593F49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Motivációs, koncentrációs képesség fejlesztése.</w:t>
            </w:r>
          </w:p>
        </w:tc>
      </w:tr>
      <w:tr w:rsidR="003B5F34" w:rsidRPr="006A7005" w14:paraId="4A4C662D" w14:textId="77777777" w:rsidTr="006A70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54A064F" w14:textId="77777777" w:rsidR="003B5F34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46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3E1036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3B5F34" w:rsidRPr="006A7005" w14:paraId="49A6B088" w14:textId="77777777" w:rsidTr="00C715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6FF8AB6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2.1. Írott és audiovizuális dokumentumok elektronikus létrehozása</w:t>
            </w:r>
          </w:p>
          <w:p w14:paraId="31D5880F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16CE8" w14:textId="77777777" w:rsidR="003339D9" w:rsidRPr="004161D0" w:rsidRDefault="003B5F34" w:rsidP="00333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Egyszerű rajzos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és szöveges dokumentum.</w:t>
            </w:r>
            <w:r w:rsidR="00333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9D9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684BE8B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C2FB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Dokumentum elnevezése.</w:t>
            </w:r>
          </w:p>
          <w:p w14:paraId="112F5AE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Mentés, behívás.</w:t>
            </w:r>
          </w:p>
          <w:p w14:paraId="60BECDB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Billentyűzet további funkciói.</w:t>
            </w:r>
          </w:p>
          <w:p w14:paraId="12E7E7F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A9E7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2.2. Adatkezelés, adatfeldolgozás, információ-megjelenítés</w:t>
            </w:r>
          </w:p>
          <w:p w14:paraId="435DE36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95AF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Adatok rendezése.</w:t>
            </w:r>
          </w:p>
          <w:p w14:paraId="2A53248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Közhasznú információk.</w:t>
            </w:r>
          </w:p>
          <w:p w14:paraId="52ABFE8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Internet előnyei és veszélyei.</w:t>
            </w:r>
          </w:p>
        </w:tc>
        <w:tc>
          <w:tcPr>
            <w:tcW w:w="46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2B4FFAC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Egyszerű, kreatív alkotás a számítógéppel: </w:t>
            </w: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rajzos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, rövid szöveges dokumentumok készítése.</w:t>
            </w:r>
            <w:r w:rsidR="0069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E2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365367B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alkalmazói szoftverek újabb eszközeinek és funkcióinak megismerése.</w:t>
            </w:r>
          </w:p>
          <w:p w14:paraId="38BE109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Hibajavítás kész szövegben: törlés kétféleképpen. </w:t>
            </w:r>
          </w:p>
          <w:p w14:paraId="6E8F9DDD" w14:textId="77777777" w:rsidR="003B5F34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Kétkezes gépelést tanító program folyamatos használata.</w:t>
            </w:r>
            <w:r w:rsidR="0069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E2" w:rsidRPr="006A70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(gépírás tantárgy!)</w:t>
            </w:r>
          </w:p>
          <w:p w14:paraId="16A810C9" w14:textId="77777777" w:rsidR="00582FAE" w:rsidRPr="006A7005" w:rsidRDefault="00582FAE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AD8">
              <w:rPr>
                <w:rFonts w:ascii="Times New Roman" w:hAnsi="Times New Roman"/>
                <w:sz w:val="24"/>
                <w:szCs w:val="24"/>
                <w:u w:val="single"/>
              </w:rPr>
              <w:t>Szövegszerkesztő programok használata.</w:t>
            </w:r>
          </w:p>
          <w:p w14:paraId="4898BF4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Írásjelek megismerése és alkalmazása szövegben.</w:t>
            </w:r>
          </w:p>
          <w:p w14:paraId="26EE8226" w14:textId="77777777" w:rsidR="003B5F34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Dokumentumok elnevezése, mentése, behívása.</w:t>
            </w:r>
          </w:p>
          <w:p w14:paraId="2703BB9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Gyűjtött adatok táblázatba rendezése, kijelölés gyakorlása.</w:t>
            </w:r>
            <w:r w:rsidR="00691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913E2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5540EDF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Csoportosítás adott szempontok szerint.</w:t>
            </w:r>
          </w:p>
          <w:p w14:paraId="36F51F1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Munkadarabok (ön)értékelése megbeszélt szempontoknak megfelelően. </w:t>
            </w:r>
          </w:p>
          <w:p w14:paraId="74B604A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Gyakorlottság szerzése a közhasznú információk keresésében (moziműsor, telefonkönyv).</w:t>
            </w:r>
          </w:p>
          <w:p w14:paraId="05DD51F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Irányított adatkeresés a világhálón (SDT, on-line játékok).</w:t>
            </w:r>
          </w:p>
          <w:p w14:paraId="169E156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Információforrások etikus felhasználásának megismerése.</w:t>
            </w:r>
          </w:p>
        </w:tc>
      </w:tr>
      <w:tr w:rsidR="00A614E6" w:rsidRPr="006A7005" w14:paraId="30BA9DE8" w14:textId="77777777" w:rsidTr="006A7005">
        <w:tblPrEx>
          <w:jc w:val="left"/>
          <w:tblBorders>
            <w:top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1828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1ACF3523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83" w:type="dxa"/>
            <w:gridSpan w:val="5"/>
            <w:shd w:val="clear" w:color="000000" w:fill="FFFFFF"/>
            <w:noWrap/>
          </w:tcPr>
          <w:p w14:paraId="1A36507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Kurzor, mentés, behívás, dokumentumnév, táblázat, SDT, adat.</w:t>
            </w:r>
          </w:p>
        </w:tc>
      </w:tr>
      <w:tr w:rsidR="0003541E" w:rsidRPr="006A7005" w14:paraId="3F9F9CCA" w14:textId="77777777" w:rsidTr="006A7005">
        <w:tblPrEx>
          <w:jc w:val="left"/>
          <w:tblBorders>
            <w:top w:val="none" w:sz="0" w:space="0" w:color="auto"/>
          </w:tblBorders>
          <w:shd w:val="clear" w:color="auto" w:fill="auto"/>
        </w:tblPrEx>
        <w:trPr>
          <w:gridBefore w:val="1"/>
          <w:wBefore w:w="28" w:type="dxa"/>
          <w:trHeight w:val="1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0248A69A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82C02D7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0B75C1FC" w14:textId="77777777" w:rsidR="0003541E" w:rsidRPr="006A7005" w:rsidRDefault="0003541E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ECCB8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098CC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86"/>
        <w:gridCol w:w="321"/>
        <w:gridCol w:w="2409"/>
        <w:gridCol w:w="2694"/>
        <w:gridCol w:w="1921"/>
      </w:tblGrid>
      <w:tr w:rsidR="00A614E6" w:rsidRPr="006A7005" w14:paraId="17DF33E7" w14:textId="77777777" w:rsidTr="006A7005">
        <w:trPr>
          <w:trHeight w:val="1"/>
          <w:jc w:val="center"/>
        </w:trPr>
        <w:tc>
          <w:tcPr>
            <w:tcW w:w="2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0AC27772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616CFFC4" w14:textId="77777777" w:rsidR="00A614E6" w:rsidRPr="006A7005" w:rsidRDefault="00A614E6" w:rsidP="006A7005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Problémamegoldás </w:t>
            </w:r>
            <w:r w:rsidR="00996A5B" w:rsidRPr="006A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digitális </w:t>
            </w:r>
            <w:r w:rsidRPr="006A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eszközökkel és módszerekkel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D9CFA9D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6967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  <w:p w14:paraId="7A472EE6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9751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2D1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14E6" w:rsidRPr="006A7005" w14:paraId="5503048A" w14:textId="77777777" w:rsidTr="006A7005">
        <w:trPr>
          <w:trHeight w:val="1"/>
          <w:jc w:val="center"/>
        </w:trPr>
        <w:tc>
          <w:tcPr>
            <w:tcW w:w="2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8D6F29E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19267F1A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problémafelismerő és a kreatív gondolkodás előhívása és/vagy továbbfejlesztése.</w:t>
            </w:r>
          </w:p>
          <w:p w14:paraId="74E6CAE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Adottságok kibontakoztatása, pontos szabálykövetés erősítése.</w:t>
            </w:r>
          </w:p>
        </w:tc>
      </w:tr>
      <w:tr w:rsidR="003B5F34" w:rsidRPr="006A7005" w14:paraId="0404C41B" w14:textId="77777777" w:rsidTr="006A7005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FD20F73" w14:textId="77777777" w:rsidR="003B5F34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8A7AF8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3B5F34" w:rsidRPr="006A7005" w14:paraId="27AC1008" w14:textId="77777777" w:rsidTr="00C715FA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45E3E3E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3.1. A probléma megoldásához szükséges módszerek és eszközök kiválasztása.</w:t>
            </w:r>
          </w:p>
          <w:p w14:paraId="52ABC3B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Teknőcgrafika alkalmazási területe.</w:t>
            </w:r>
            <w:r w:rsidR="00CA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D6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227FAA9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Irányok a képernyőn – teknőcgrafika.</w:t>
            </w:r>
          </w:p>
          <w:p w14:paraId="16C0CA7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Alakzatok teknőccel.</w:t>
            </w:r>
            <w:r w:rsidR="00CA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D6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7D23D5A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Teknőcgrafika alkalmazási területének megismerése.</w:t>
            </w:r>
            <w:r w:rsidR="00CA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D6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62C837C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Teknőc mozgatása a képernyőn irány-billentyűkkel.</w:t>
            </w:r>
            <w:r w:rsidR="00CA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D6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36103AC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Irányok gyakorlása.</w:t>
            </w:r>
          </w:p>
        </w:tc>
      </w:tr>
      <w:tr w:rsidR="003B5F34" w:rsidRPr="006A7005" w14:paraId="17A37105" w14:textId="77777777" w:rsidTr="00C715FA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0EEFC2A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3.2. Algoritmizálás (és adatmodellezés).</w:t>
            </w:r>
          </w:p>
          <w:p w14:paraId="1F0C0A1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Mindennapi élet összetettebb feladatainak algoritmusai.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2BEAEFE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Ismétlődő utasítások végrehajtása – betűk, számok, alakzatok előállítása.</w:t>
            </w:r>
          </w:p>
          <w:p w14:paraId="6F01BCC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Adatok, ötletek gyűjtése.</w:t>
            </w:r>
          </w:p>
          <w:p w14:paraId="30B39B3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Lejátszás, algoritmusok módosításával, tanári segítséggel.</w:t>
            </w:r>
          </w:p>
          <w:p w14:paraId="7556A27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Algoritmikus játékban irányító és/vagy irányítottként való részvétel.</w:t>
            </w:r>
          </w:p>
        </w:tc>
      </w:tr>
      <w:tr w:rsidR="00A614E6" w:rsidRPr="006A7005" w14:paraId="1B273BCC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86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743392DF" w14:textId="77777777" w:rsidR="00A614E6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ogalmak</w:t>
            </w:r>
          </w:p>
        </w:tc>
        <w:tc>
          <w:tcPr>
            <w:tcW w:w="7345" w:type="dxa"/>
            <w:gridSpan w:val="4"/>
            <w:shd w:val="clear" w:color="000000" w:fill="FFFFFF"/>
            <w:noWrap/>
          </w:tcPr>
          <w:p w14:paraId="79966ED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Teknőcgrafika, toll fel, le; vonalvastagság, vonalszín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, ismétlődés, irányító, irányított.</w:t>
            </w:r>
            <w:r w:rsidR="00CA5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D6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</w:tc>
      </w:tr>
      <w:tr w:rsidR="007404D0" w:rsidRPr="006A7005" w14:paraId="14B6A4D2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4B2DC72B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63E9018" w14:textId="77777777" w:rsidR="007404D0" w:rsidRPr="006A7005" w:rsidRDefault="007404D0" w:rsidP="006A7005">
            <w:pPr>
              <w:tabs>
                <w:tab w:val="left" w:pos="55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192AA989" w14:textId="77777777" w:rsidR="007404D0" w:rsidRPr="006A7005" w:rsidRDefault="007404D0" w:rsidP="006A7005">
            <w:pPr>
              <w:tabs>
                <w:tab w:val="left" w:pos="55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DBAAC" w14:textId="77777777" w:rsidR="00592D15" w:rsidRPr="006A7005" w:rsidRDefault="00592D15" w:rsidP="00592D15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7005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>A súlyos fokban látássérült- és gyengénlátó tanulók számára a látássérülés miatt alacsonyabb óraszámban jelenik meg az adott témakör. A Helyi tantervben a megadott óraszámon kívül alternatív tananyagként találkozhatnak a tanulók. Az alacsony óraszám miatt a témakört csak érintőlegesen vesszük.</w:t>
      </w:r>
    </w:p>
    <w:p w14:paraId="7E4F1CAA" w14:textId="77777777" w:rsidR="00A614E6" w:rsidRPr="006A7005" w:rsidRDefault="00A614E6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0BB133" w14:textId="77777777" w:rsidR="00A614E6" w:rsidRPr="006A7005" w:rsidRDefault="00A614E6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86"/>
        <w:gridCol w:w="294"/>
        <w:gridCol w:w="2436"/>
        <w:gridCol w:w="2694"/>
        <w:gridCol w:w="1921"/>
      </w:tblGrid>
      <w:tr w:rsidR="00A614E6" w:rsidRPr="006A7005" w14:paraId="37C54D15" w14:textId="77777777" w:rsidTr="006A7005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799CCB8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24F647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4. Infokommunikáció, információs társadalom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4ACF11B6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6967" w:rsidRPr="006A70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614E6"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  <w:p w14:paraId="04E74817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Óraszám: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E9A" w:rsidRPr="006A70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2D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14E6" w:rsidRPr="006A7005" w14:paraId="61387567" w14:textId="77777777" w:rsidTr="006A7005">
        <w:trPr>
          <w:trHeight w:val="1"/>
          <w:jc w:val="center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72AF759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65FC735" w14:textId="77777777" w:rsidR="00A614E6" w:rsidRPr="006A7005" w:rsidRDefault="00A614E6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infokommunikációt segítő, még ismeretlen eszközök bemutatása és lehetőségeik kipróbálása.</w:t>
            </w:r>
          </w:p>
          <w:p w14:paraId="136A06BC" w14:textId="77777777" w:rsidR="00A614E6" w:rsidRPr="006A7005" w:rsidRDefault="00A614E6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elektronikus média eszközeinek és lehetőségeinek megismertetése.</w:t>
            </w:r>
          </w:p>
          <w:p w14:paraId="659122E7" w14:textId="77777777" w:rsidR="00A614E6" w:rsidRPr="006A7005" w:rsidRDefault="00A614E6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tanulók életkorának megfelelő legelterjedtebb elektronikus szolgáltatások megismertetése.</w:t>
            </w:r>
          </w:p>
          <w:p w14:paraId="0BF4D223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IKT-eszközök túlzott használata veszélyeinek, káros hatásainak megismertetése, törekvés kialakítása a megelőzésre.</w:t>
            </w:r>
          </w:p>
          <w:p w14:paraId="4A2E3080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informatika eszközrendszerének használata tanári segítséggel vagy anélkül. </w:t>
            </w:r>
          </w:p>
          <w:p w14:paraId="690789A5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Tájékozódás és az információszerzés technikáinak megismertetése, a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számítógép helyes használatának gyakoroltatása.</w:t>
            </w:r>
          </w:p>
        </w:tc>
      </w:tr>
      <w:tr w:rsidR="003B5F34" w:rsidRPr="006A7005" w14:paraId="3A5AE4F7" w14:textId="77777777" w:rsidTr="006A7005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4DFCD0ED" w14:textId="77777777" w:rsidR="003B5F34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76E7EC2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996A5B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6F355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3B5F34" w:rsidRPr="006A7005" w14:paraId="2336FF0B" w14:textId="77777777" w:rsidTr="00C715FA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4C0EA11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4.1. Információkeresés, információs közlési rendszerek.</w:t>
            </w:r>
          </w:p>
          <w:p w14:paraId="68469C2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Életkornak megfelelő számítógépes információhordozók.</w:t>
            </w:r>
          </w:p>
          <w:p w14:paraId="77E1C28F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1D6D8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4.2. Az információs technológián alapuló kommunikációs formák.</w:t>
            </w:r>
          </w:p>
          <w:p w14:paraId="1ACBEFB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Információfogadás és </w:t>
            </w:r>
            <w:r w:rsidRPr="006A7005">
              <w:rPr>
                <w:rFonts w:ascii="Times New Roman" w:hAnsi="Times New Roman"/>
                <w:sz w:val="24"/>
                <w:szCs w:val="24"/>
              </w:rPr>
              <w:br/>
              <w:t>-küldés.</w:t>
            </w:r>
          </w:p>
          <w:p w14:paraId="1CB811C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Veszélyek.</w:t>
            </w:r>
          </w:p>
          <w:p w14:paraId="5C8DDD8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8314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4.3. Médiainformatika.</w:t>
            </w:r>
          </w:p>
          <w:p w14:paraId="230825B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C006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4.4. Információkezelés jogi és etikai vonatkozása.</w:t>
            </w:r>
          </w:p>
          <w:p w14:paraId="1DC7385F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Adatbiztonság, adatmegőrzés, Netikett.</w:t>
            </w:r>
          </w:p>
          <w:p w14:paraId="7ECA51A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B55E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4.5. Az e-szolgáltatások szerepe és használata.</w:t>
            </w:r>
          </w:p>
          <w:p w14:paraId="720B377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Gyerekeknek szóló elektronikus szolgáltatások.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35C959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Internet megismerése.</w:t>
            </w:r>
          </w:p>
          <w:p w14:paraId="01E2CFE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A számítógépes technika felhasználása a tudás bővítésére, kezdetben segítséggel.</w:t>
            </w:r>
          </w:p>
          <w:p w14:paraId="754E2D1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Életkoruknak megfelelő információhordozókban irányított keresés.</w:t>
            </w:r>
          </w:p>
          <w:p w14:paraId="53251F08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Internetes portálok használata.</w:t>
            </w:r>
          </w:p>
          <w:p w14:paraId="5224458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Információk küldése és fogadása tanár, illetve felnőtt segítségével.</w:t>
            </w:r>
          </w:p>
          <w:p w14:paraId="548D35A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4FEBB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Saját adat védelme.</w:t>
            </w:r>
          </w:p>
          <w:p w14:paraId="3D1266C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Számítógépen előállított, rögzített tantárgyakhoz kapcsolódó információ felkutatása, használatának megismerése, használata.</w:t>
            </w:r>
          </w:p>
          <w:p w14:paraId="05FCD87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Netikett alapjainak megismerése.</w:t>
            </w:r>
          </w:p>
          <w:p w14:paraId="5008818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5EECE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További, gyermekeknek szóló szolgáltatások megismerése (pl. tantárgyak anyagát segítő programok, játékos weblapok).</w:t>
            </w: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1B2CB88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E6" w:rsidRPr="006A7005" w14:paraId="02C263D0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86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0FE30C49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45" w:type="dxa"/>
            <w:gridSpan w:val="4"/>
            <w:shd w:val="clear" w:color="000000" w:fill="FFFFFF"/>
            <w:noWrap/>
          </w:tcPr>
          <w:p w14:paraId="145B045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Adatbázis, mobilkommunikáció, információküldés, információfogadás, elektronikus levelezés, Netikett.</w:t>
            </w:r>
          </w:p>
        </w:tc>
      </w:tr>
      <w:tr w:rsidR="007404D0" w:rsidRPr="006A7005" w14:paraId="328CB8D2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767BCCBE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066A9F59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436FC95C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9B276E" w14:textId="77777777" w:rsidR="007404D0" w:rsidRPr="006A7005" w:rsidRDefault="007404D0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380"/>
        <w:gridCol w:w="2392"/>
        <w:gridCol w:w="2835"/>
        <w:gridCol w:w="1780"/>
      </w:tblGrid>
      <w:tr w:rsidR="00A614E6" w:rsidRPr="006A7005" w14:paraId="73FEC8EC" w14:textId="77777777" w:rsidTr="006A7005">
        <w:trPr>
          <w:trHeight w:val="1"/>
          <w:jc w:val="center"/>
        </w:trPr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A448A50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2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627B19B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5. Könyvtári informatika</w:t>
            </w:r>
          </w:p>
        </w:tc>
        <w:tc>
          <w:tcPr>
            <w:tcW w:w="17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7968EF2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36967" w:rsidRPr="006A70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614E6"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  <w:p w14:paraId="55F6B15B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Óraszám: </w:t>
            </w:r>
            <w:r w:rsidR="00885A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614E6" w:rsidRPr="006A7005" w14:paraId="52F0B15A" w14:textId="77777777" w:rsidTr="006A7005">
        <w:trPr>
          <w:trHeight w:val="1"/>
          <w:jc w:val="center"/>
        </w:trPr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106EEFE9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0AF67FF6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Hagyományos és új információs eszközökön alapuló könyvtári szolgáltatások megismertetése.</w:t>
            </w:r>
          </w:p>
          <w:p w14:paraId="2D97AA54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Tantárgyak anyagához megfelelő információs forrás kiválasztása segítséggel.</w:t>
            </w:r>
          </w:p>
          <w:p w14:paraId="2E6E2791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Olvasási képesség fejlesztése.</w:t>
            </w:r>
          </w:p>
        </w:tc>
      </w:tr>
      <w:tr w:rsidR="003B5F34" w:rsidRPr="006A7005" w14:paraId="24F4E2DB" w14:textId="77777777" w:rsidTr="006A7005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76D0B511" w14:textId="77777777" w:rsidR="003B5F34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3FBF322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6F355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3B5F34" w:rsidRPr="006A7005" w14:paraId="2EA85CAE" w14:textId="77777777" w:rsidTr="00C715FA">
        <w:trPr>
          <w:trHeight w:val="2747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61AFC4B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Információhordozók leggyakoribb típusai a mindennapi életben.</w:t>
            </w:r>
          </w:p>
          <w:p w14:paraId="2F1ACCE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Könyvtári szolgáltatások.</w:t>
            </w:r>
          </w:p>
          <w:p w14:paraId="32331EF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Folyóiratok, újságok, könyvek csoportosításának szempontjai.</w:t>
            </w:r>
          </w:p>
          <w:p w14:paraId="6E36F4C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Katalógus.</w:t>
            </w:r>
          </w:p>
          <w:p w14:paraId="4D58EEA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Irányított forrás- és információkeresés.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67C8426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Információhordozók leggyakoribb típusainak megismerése.</w:t>
            </w:r>
          </w:p>
          <w:p w14:paraId="08A92D9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Szabadon választott újság, könyv kikeresése.</w:t>
            </w:r>
          </w:p>
          <w:p w14:paraId="5D45983F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Ajánlott könyv megkeresése.</w:t>
            </w:r>
          </w:p>
          <w:p w14:paraId="51EE85C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Beszélgetés a választott könyvről.</w:t>
            </w:r>
          </w:p>
          <w:p w14:paraId="468FC5F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Évfolyamkönyvtár könyveinek rendezése adott szempont alapján, katalógus készítése – tanári segítséggel.</w:t>
            </w:r>
          </w:p>
          <w:p w14:paraId="14A9786F" w14:textId="77777777" w:rsidR="003B5F34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Tanulmányokhoz kapcsolódó könyvek, folyóiratok kiválasztása.</w:t>
            </w:r>
          </w:p>
          <w:p w14:paraId="447DF18C" w14:textId="77777777" w:rsidR="00FE6B22" w:rsidRPr="006A7005" w:rsidRDefault="00FE6B22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CD tár katalógus használata.</w:t>
            </w:r>
          </w:p>
        </w:tc>
      </w:tr>
      <w:tr w:rsidR="00A614E6" w:rsidRPr="006A7005" w14:paraId="595AFE82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0BF84A5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87" w:type="dxa"/>
            <w:gridSpan w:val="4"/>
            <w:shd w:val="clear" w:color="000000" w:fill="FFFFFF"/>
            <w:noWrap/>
          </w:tcPr>
          <w:p w14:paraId="4F49B2B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Folyóirat, katalógus, internetes szótár, Wikipédia.</w:t>
            </w:r>
          </w:p>
        </w:tc>
      </w:tr>
      <w:tr w:rsidR="007404D0" w:rsidRPr="006A7005" w14:paraId="034C2C3F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12E2B91D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1EE458FE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3936B861" w14:textId="77777777" w:rsidR="007404D0" w:rsidRPr="006A7005" w:rsidRDefault="007404D0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4A198C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995"/>
      </w:tblGrid>
      <w:tr w:rsidR="00A614E6" w:rsidRPr="006A7005" w14:paraId="011025E0" w14:textId="77777777" w:rsidTr="006A7005">
        <w:tc>
          <w:tcPr>
            <w:tcW w:w="1956" w:type="dxa"/>
            <w:shd w:val="clear" w:color="auto" w:fill="BFBFBF"/>
            <w:noWrap/>
            <w:vAlign w:val="center"/>
          </w:tcPr>
          <w:p w14:paraId="61C2CD3A" w14:textId="77777777" w:rsidR="00A614E6" w:rsidRPr="006A7005" w:rsidRDefault="00996A5B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Összegzett tanulási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eredménye</w:t>
            </w: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6120" w:type="dxa"/>
            <w:noWrap/>
          </w:tcPr>
          <w:p w14:paraId="094811DA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A számítógép perifériáinak ismerete, a billentyűzet és az egér tanult funkcióinak használata.</w:t>
            </w:r>
            <w:r w:rsidR="00365E83"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Alapszintű „kommunikálás” a számítógéppel.</w:t>
            </w:r>
          </w:p>
          <w:p w14:paraId="2CE17B43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Szabálykövető magatartás.</w:t>
            </w:r>
          </w:p>
          <w:p w14:paraId="6142937A" w14:textId="77777777" w:rsidR="00F02960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Egyszerű, rajzos</w:t>
            </w: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, szöveges dokumentum lehetőleg önálló, ha szükséges, egyéni segítségadással megvalósuló elkészítése.</w:t>
            </w:r>
            <w:r w:rsidR="00365E83"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60" w:rsidRPr="006A7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(gyl. tanulóknál)</w:t>
            </w:r>
          </w:p>
          <w:p w14:paraId="52209CDD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Információforrás irányított keresése a neten, a közhasznú információforrások megtalálása és felhasználása a mindennapi életben.</w:t>
            </w:r>
          </w:p>
          <w:p w14:paraId="482EB98E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A hétköznapi algoritmusok értelmezése, alkalmazásuk.</w:t>
            </w:r>
          </w:p>
          <w:p w14:paraId="43914C4F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Felvetett egyszerű problémákra a megoldás módszerének kiválasztása tanári segítséggel.</w:t>
            </w:r>
            <w:r w:rsidR="00365E83"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Algoritmikus képesség egyéni haladáshoz képest elvárt megerősödése, a </w:t>
            </w:r>
            <w:r w:rsidRPr="006A7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grafikai kifejezőképesség önállósulása</w:t>
            </w: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960" w:rsidRPr="004161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(gyl. tanulóknál)</w:t>
            </w:r>
          </w:p>
          <w:p w14:paraId="382956BB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Több, gyermekeknek szóló weboldal és program ismerete, a gyermekek számára készült honlapok használata önállóan vagy tanári segítséggel.</w:t>
            </w:r>
          </w:p>
          <w:p w14:paraId="24F10A38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Tájékozódás az ABC betűrendben a könyvespolcon, a könyvtárban segítséggel, szerző vagy cím alapján könyv kiválasztása a katalógusból – segítséggel.</w:t>
            </w:r>
            <w:r w:rsidR="00365E83"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Tartalomjegyzék használata – segítséggel.</w:t>
            </w:r>
          </w:p>
          <w:p w14:paraId="4E21C85B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olvasottakról beszámoló – kérdések alapján.</w:t>
            </w:r>
          </w:p>
        </w:tc>
      </w:tr>
    </w:tbl>
    <w:p w14:paraId="6389BB8B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ECB40A" w14:textId="77777777" w:rsidR="00A614E6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3C231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FDB47A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1B4FD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8933BE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92ADBA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1FB121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DB22DF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D57D5B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6FCAD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8852E9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19B39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CA6BC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6549A5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C7267D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1C8AA9" w14:textId="77777777" w:rsidR="002437A7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005BF8" w14:textId="77777777" w:rsidR="002437A7" w:rsidRPr="006A7005" w:rsidRDefault="002437A7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D52C7B" w14:textId="77777777" w:rsidR="00A614E6" w:rsidRPr="006A7005" w:rsidRDefault="00A614E6" w:rsidP="006A70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005">
        <w:rPr>
          <w:rFonts w:ascii="Times New Roman" w:hAnsi="Times New Roman"/>
          <w:b/>
          <w:sz w:val="24"/>
          <w:szCs w:val="24"/>
        </w:rPr>
        <w:t>7–8. évfolyam</w:t>
      </w:r>
    </w:p>
    <w:p w14:paraId="60186065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36EA52" w14:textId="77777777" w:rsidR="00A614E6" w:rsidRPr="006A7005" w:rsidRDefault="006F3558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>A digitális kultúra</w:t>
      </w:r>
      <w:r w:rsidR="00A614E6" w:rsidRPr="006A7005">
        <w:rPr>
          <w:rFonts w:ascii="Times New Roman" w:hAnsi="Times New Roman"/>
          <w:sz w:val="24"/>
          <w:szCs w:val="24"/>
        </w:rPr>
        <w:t xml:space="preserve"> tantárgy sajátos fejlesztési céljai a finommotorika és a szem-kéz koordináció tudatos fejlesztésének folytatása, a tanulók intellektuális kompetenciáinak, algoritmizáló és tervező készségének, valamint problémamegoldó gondolkodásának további erősítése. A megfigyelő, analizáló, szintetizáló, rendszerező képesség fejlesztésével a figyelem, a megkülönböztetés, az azonosítás képességének fejlesztése a tanulók egyéni képességeinek, haladási szintjének a figyelembe vételével. </w:t>
      </w:r>
    </w:p>
    <w:p w14:paraId="2FC80749" w14:textId="77777777" w:rsidR="00853C6C" w:rsidRPr="006A7005" w:rsidRDefault="00853C6C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CC378A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005">
        <w:rPr>
          <w:rFonts w:ascii="Times New Roman" w:hAnsi="Times New Roman"/>
          <w:sz w:val="24"/>
          <w:szCs w:val="24"/>
        </w:rPr>
        <w:t xml:space="preserve">A válogatáshoz kapcsolódó feladatokban, az ítéletalkotás, döntés meghozatalában, az önálló indoklás kialakításában a pedagógusnak mind az önálló munkára, mind a segítséggel megvalósuló tevékenységre lehetőséget kell teremtenie. </w:t>
      </w:r>
    </w:p>
    <w:p w14:paraId="607B6F90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A73DD9F" w14:textId="77777777" w:rsidR="00757A18" w:rsidRPr="006A7005" w:rsidRDefault="00757A18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A 7–8. évfolyamon a digitális kultúra tantárgy alapóraszáma: 72 óra.</w:t>
      </w:r>
    </w:p>
    <w:p w14:paraId="4A0A15B2" w14:textId="77777777" w:rsidR="00757A18" w:rsidRPr="006A7005" w:rsidRDefault="00757A18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 xml:space="preserve">7. évfolyamon </w:t>
      </w:r>
      <w:r w:rsidR="00343E49">
        <w:rPr>
          <w:rStyle w:val="Kiemels"/>
          <w:rFonts w:ascii="Times New Roman" w:hAnsi="Times New Roman"/>
          <w:b w:val="0"/>
          <w:sz w:val="24"/>
          <w:szCs w:val="24"/>
        </w:rPr>
        <w:t>digitális kultúra tantárgy</w:t>
      </w: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: 36 óra.</w:t>
      </w:r>
    </w:p>
    <w:p w14:paraId="7FEF2E18" w14:textId="77777777" w:rsidR="00757A18" w:rsidRPr="006A7005" w:rsidRDefault="00757A18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 xml:space="preserve">8. évfolyamon </w:t>
      </w:r>
      <w:r w:rsidR="00343E49">
        <w:rPr>
          <w:rStyle w:val="Kiemels"/>
          <w:rFonts w:ascii="Times New Roman" w:hAnsi="Times New Roman"/>
          <w:b w:val="0"/>
          <w:sz w:val="24"/>
          <w:szCs w:val="24"/>
        </w:rPr>
        <w:t>digitális kultúra tantárgy</w:t>
      </w: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: 36 óra.</w:t>
      </w:r>
    </w:p>
    <w:p w14:paraId="15C84628" w14:textId="77777777" w:rsidR="00757A18" w:rsidRPr="006A7005" w:rsidRDefault="00757A18" w:rsidP="006A7005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6A7005">
        <w:rPr>
          <w:rStyle w:val="Kiemels"/>
          <w:rFonts w:ascii="Times New Roman" w:hAnsi="Times New Roman"/>
          <w:b w:val="0"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224"/>
        <w:gridCol w:w="1350"/>
        <w:gridCol w:w="843"/>
        <w:gridCol w:w="17"/>
        <w:gridCol w:w="826"/>
      </w:tblGrid>
      <w:tr w:rsidR="00757A18" w:rsidRPr="006A7005" w14:paraId="28AF702D" w14:textId="77777777" w:rsidTr="00871964">
        <w:trPr>
          <w:trHeight w:val="113"/>
        </w:trPr>
        <w:tc>
          <w:tcPr>
            <w:tcW w:w="817" w:type="dxa"/>
            <w:vMerge w:val="restart"/>
            <w:shd w:val="clear" w:color="auto" w:fill="auto"/>
          </w:tcPr>
          <w:p w14:paraId="3F3834B0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vMerge w:val="restart"/>
            <w:shd w:val="clear" w:color="auto" w:fill="auto"/>
          </w:tcPr>
          <w:p w14:paraId="6A4A1AB4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EF5245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Javasolt óraszám</w:t>
            </w:r>
          </w:p>
        </w:tc>
        <w:tc>
          <w:tcPr>
            <w:tcW w:w="1714" w:type="dxa"/>
            <w:gridSpan w:val="3"/>
            <w:shd w:val="clear" w:color="auto" w:fill="BFBFBF"/>
          </w:tcPr>
          <w:p w14:paraId="7333E39A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Helyi Tanterv</w:t>
            </w:r>
          </w:p>
        </w:tc>
      </w:tr>
      <w:tr w:rsidR="00757A18" w:rsidRPr="006A7005" w14:paraId="12952AAB" w14:textId="77777777" w:rsidTr="00871964">
        <w:trPr>
          <w:trHeight w:val="113"/>
        </w:trPr>
        <w:tc>
          <w:tcPr>
            <w:tcW w:w="817" w:type="dxa"/>
            <w:vMerge/>
            <w:shd w:val="clear" w:color="auto" w:fill="auto"/>
          </w:tcPr>
          <w:p w14:paraId="6D6F311B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  <w:shd w:val="clear" w:color="auto" w:fill="auto"/>
          </w:tcPr>
          <w:p w14:paraId="5DBBD2F1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9984464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FBFBF"/>
          </w:tcPr>
          <w:p w14:paraId="318465D4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7. évf.</w:t>
            </w:r>
          </w:p>
        </w:tc>
        <w:tc>
          <w:tcPr>
            <w:tcW w:w="857" w:type="dxa"/>
            <w:gridSpan w:val="2"/>
            <w:shd w:val="clear" w:color="auto" w:fill="BFBFBF"/>
          </w:tcPr>
          <w:p w14:paraId="3F434404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8. évf.</w:t>
            </w:r>
          </w:p>
        </w:tc>
      </w:tr>
      <w:tr w:rsidR="00757A18" w:rsidRPr="006A7005" w14:paraId="038635EE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7F929418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391" w:type="dxa"/>
            <w:shd w:val="clear" w:color="auto" w:fill="auto"/>
          </w:tcPr>
          <w:p w14:paraId="354862D7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digitális eszközök használata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504B157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2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6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6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10142B47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70CD0002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7A18" w:rsidRPr="006A7005" w14:paraId="28357C25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4ECF9FD6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391" w:type="dxa"/>
            <w:shd w:val="clear" w:color="auto" w:fill="auto"/>
          </w:tcPr>
          <w:p w14:paraId="0E33AD50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Alkalmazói ismeretek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F8C7DFF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3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7+6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7BCA98B8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14:paraId="2651B911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7A18" w:rsidRPr="006A7005" w14:paraId="1D6ECD3D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26E86F69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391" w:type="dxa"/>
            <w:shd w:val="clear" w:color="auto" w:fill="auto"/>
          </w:tcPr>
          <w:p w14:paraId="3E06CC10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 xml:space="preserve">Problémamegoldás digitális </w:t>
            </w:r>
            <w:r w:rsidRPr="006A7005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eszközökkel</w:t>
            </w: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 xml:space="preserve"> és módszerekkel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CF4F24" w14:textId="77777777" w:rsidR="00757A18" w:rsidRPr="006A7005" w:rsidRDefault="00261623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25</w:t>
            </w:r>
            <w:r w:rsidR="00757A18"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13</w:t>
            </w:r>
            <w:r w:rsidR="00757A18"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12</w:t>
            </w:r>
            <w:r w:rsidR="00757A18"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1D1BDCF1" w14:textId="77777777" w:rsidR="006C6E2D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7BA41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14:paraId="4AB12C00" w14:textId="77777777" w:rsidR="006C6E2D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1D46B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A18" w:rsidRPr="006A7005" w14:paraId="141A3B82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3EC451C3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5391" w:type="dxa"/>
            <w:shd w:val="clear" w:color="auto" w:fill="auto"/>
          </w:tcPr>
          <w:p w14:paraId="0C816CF3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 xml:space="preserve">Infokommunikáció, információs </w:t>
            </w:r>
            <w:r w:rsidRPr="006A7005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társadalom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C3D6836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3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6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+</w:t>
            </w:r>
            <w:r w:rsidR="00261623" w:rsidRPr="006A7005">
              <w:rPr>
                <w:rFonts w:ascii="Times New Roman" w:hAnsi="Times New Roman"/>
                <w:sz w:val="24"/>
                <w:szCs w:val="24"/>
              </w:rPr>
              <w:t>7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3AD3D9D3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6C58574E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7A18" w:rsidRPr="006A7005" w14:paraId="1B842A94" w14:textId="77777777" w:rsidTr="00871964">
        <w:trPr>
          <w:trHeight w:val="11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D699A8E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675B197E" w14:textId="77777777" w:rsidR="00757A18" w:rsidRPr="006A7005" w:rsidRDefault="00757A18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Cs/>
                <w:sz w:val="24"/>
                <w:szCs w:val="24"/>
              </w:rPr>
              <w:t>Könyvtári technikák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DE3CC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9 (5+4)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8C79A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C1E2528" w14:textId="77777777" w:rsidR="00757A18" w:rsidRPr="006A7005" w:rsidRDefault="006C6E2D" w:rsidP="006A70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A18" w:rsidRPr="006A7005" w14:paraId="0F65E31F" w14:textId="77777777" w:rsidTr="00871964">
        <w:trPr>
          <w:trHeight w:val="113"/>
        </w:trPr>
        <w:tc>
          <w:tcPr>
            <w:tcW w:w="817" w:type="dxa"/>
            <w:shd w:val="clear" w:color="auto" w:fill="auto"/>
          </w:tcPr>
          <w:p w14:paraId="38622856" w14:textId="77777777" w:rsidR="00757A18" w:rsidRPr="006A7005" w:rsidRDefault="00757A18" w:rsidP="006A700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14:paraId="28B24A67" w14:textId="77777777" w:rsidR="00757A18" w:rsidRPr="006A7005" w:rsidRDefault="00757A18" w:rsidP="006A700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Összes óraszám:</w:t>
            </w:r>
          </w:p>
        </w:tc>
        <w:tc>
          <w:tcPr>
            <w:tcW w:w="1364" w:type="dxa"/>
            <w:shd w:val="clear" w:color="auto" w:fill="auto"/>
          </w:tcPr>
          <w:p w14:paraId="5ADD1F1E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72 (36+36)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6FFFA999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0" w:type="dxa"/>
            <w:shd w:val="clear" w:color="auto" w:fill="auto"/>
          </w:tcPr>
          <w:p w14:paraId="3E1A3B68" w14:textId="77777777" w:rsidR="00757A18" w:rsidRPr="006A7005" w:rsidRDefault="00757A18" w:rsidP="006A70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52C6C3AC" w14:textId="77777777" w:rsidR="00A614E6" w:rsidRPr="006A7005" w:rsidRDefault="00A614E6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844"/>
        <w:gridCol w:w="363"/>
        <w:gridCol w:w="2409"/>
        <w:gridCol w:w="2694"/>
        <w:gridCol w:w="1921"/>
      </w:tblGrid>
      <w:tr w:rsidR="00A614E6" w:rsidRPr="006A7005" w14:paraId="2721DEEA" w14:textId="77777777" w:rsidTr="006A7005">
        <w:trPr>
          <w:trHeight w:val="1"/>
          <w:jc w:val="center"/>
        </w:trPr>
        <w:tc>
          <w:tcPr>
            <w:tcW w:w="2207" w:type="dxa"/>
            <w:gridSpan w:val="2"/>
            <w:shd w:val="clear" w:color="000000" w:fill="BFBFBF"/>
            <w:noWrap/>
            <w:vAlign w:val="center"/>
          </w:tcPr>
          <w:p w14:paraId="2E4D8C28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103" w:type="dxa"/>
            <w:gridSpan w:val="2"/>
            <w:noWrap/>
            <w:vAlign w:val="center"/>
          </w:tcPr>
          <w:p w14:paraId="700698DE" w14:textId="77777777" w:rsidR="00A614E6" w:rsidRPr="006A7005" w:rsidRDefault="006F3558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53C6C" w:rsidRPr="006A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Digitális </w:t>
            </w:r>
            <w:r w:rsidR="00A614E6" w:rsidRPr="006A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 használata</w:t>
            </w:r>
          </w:p>
        </w:tc>
        <w:tc>
          <w:tcPr>
            <w:tcW w:w="1921" w:type="dxa"/>
            <w:shd w:val="clear" w:color="000000" w:fill="BFBFBF"/>
            <w:noWrap/>
            <w:vAlign w:val="center"/>
          </w:tcPr>
          <w:p w14:paraId="482381A5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C6C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715FA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6C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  <w:p w14:paraId="153180AB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E142D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614E6" w:rsidRPr="006A7005" w14:paraId="5D0A26E2" w14:textId="77777777" w:rsidTr="006A7005">
        <w:trPr>
          <w:trHeight w:val="1"/>
          <w:jc w:val="center"/>
        </w:trPr>
        <w:tc>
          <w:tcPr>
            <w:tcW w:w="2207" w:type="dxa"/>
            <w:gridSpan w:val="2"/>
            <w:tcBorders>
              <w:bottom w:val="single" w:sz="2" w:space="0" w:color="000000"/>
            </w:tcBorders>
            <w:shd w:val="clear" w:color="000000" w:fill="BFBFBF"/>
            <w:noWrap/>
            <w:vAlign w:val="center"/>
          </w:tcPr>
          <w:p w14:paraId="597172B9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tcBorders>
              <w:bottom w:val="single" w:sz="2" w:space="0" w:color="000000"/>
            </w:tcBorders>
            <w:shd w:val="clear" w:color="000000" w:fill="auto"/>
            <w:noWrap/>
          </w:tcPr>
          <w:p w14:paraId="704B1A7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Érdeklődés megerősítése a tantárgy iránt.</w:t>
            </w:r>
          </w:p>
          <w:p w14:paraId="0C443436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Perifériák, háttértárak megismertetése.</w:t>
            </w:r>
          </w:p>
          <w:p w14:paraId="2F93A66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Informatikai ismeretek és az informatikai környezet tudatos használatának erősítése.</w:t>
            </w:r>
          </w:p>
          <w:p w14:paraId="4E638C64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Információ befogadása, fogalmak értése, megjegyzése.  </w:t>
            </w:r>
          </w:p>
          <w:p w14:paraId="5C0DC366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Ismerkedés a virtuális világgal. </w:t>
            </w:r>
          </w:p>
          <w:p w14:paraId="170E0F8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Informatikai alapismeretek alkalmazása más tantárgyakban.</w:t>
            </w:r>
          </w:p>
          <w:p w14:paraId="1177527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Információ keresésének, gyűjtésének gyakoroltatása. </w:t>
            </w:r>
          </w:p>
          <w:p w14:paraId="29A45D14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Túlzott informatikai eszközhasználat káros hatásának tudatosítása.</w:t>
            </w:r>
            <w:r w:rsidRPr="006A7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1938FA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Hatékony, önálló tanuláshoz szükséges motiváció fenntartása IKT-eszközökkel.</w:t>
            </w:r>
          </w:p>
          <w:p w14:paraId="34FB974C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Helyes informatikai szemlélet kialakítása. </w:t>
            </w:r>
          </w:p>
          <w:p w14:paraId="32E801F9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Szándékos figyelem tartósságának további erősítése.</w:t>
            </w:r>
          </w:p>
          <w:p w14:paraId="09A06C40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Tanuláshoz szükséges belső motivációk kialakítása.</w:t>
            </w:r>
          </w:p>
          <w:p w14:paraId="6A658EF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digitális technológia megfelelő használatának megismertetése.</w:t>
            </w:r>
          </w:p>
          <w:p w14:paraId="552A9104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Perceptív fogalomalkotó, analógiás és problémamegoldó gondolkodás fejlesztése.</w:t>
            </w:r>
          </w:p>
        </w:tc>
      </w:tr>
      <w:tr w:rsidR="003B5F34" w:rsidRPr="006A7005" w14:paraId="54A706E8" w14:textId="77777777" w:rsidTr="006A7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982A389" w14:textId="77777777" w:rsidR="003B5F34" w:rsidRPr="006A7005" w:rsidRDefault="00853C6C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53C8AD2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3B5F34" w:rsidRPr="006A7005" w14:paraId="0D8AFA78" w14:textId="77777777" w:rsidTr="00C71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26C0E16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1.1. Operációs rendszer és/vagy egy segédprogram alapszolgáltatása.</w:t>
            </w:r>
          </w:p>
          <w:p w14:paraId="5093EE3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Be- és kiviteli perifériák.</w:t>
            </w:r>
          </w:p>
          <w:p w14:paraId="56262D2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Állományok tárolása: háttértárak.</w:t>
            </w:r>
          </w:p>
          <w:p w14:paraId="119F69C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Képernyő részei.</w:t>
            </w:r>
          </w:p>
          <w:p w14:paraId="2BAA59C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Ablak-gombok.</w:t>
            </w:r>
          </w:p>
          <w:p w14:paraId="4143EB2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0532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1.2. Elektronikus számítógépek fejlődése.</w:t>
            </w:r>
          </w:p>
          <w:p w14:paraId="52A2531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informatika történetének magyar tudósa.</w:t>
            </w:r>
          </w:p>
          <w:p w14:paraId="385B3A8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03ED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1.3. Mobilkommunikációs eszközök.</w:t>
            </w:r>
          </w:p>
          <w:p w14:paraId="1BD72E4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Virtuális tanulási környezet, „Netikett”.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2917E6F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Operációs rendszerek futtatása, váltása.</w:t>
            </w:r>
          </w:p>
          <w:p w14:paraId="15034A0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Számítógéphez csatlakoztatható perifériás eszközök működtetése.</w:t>
            </w:r>
          </w:p>
          <w:p w14:paraId="3A3C856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Perifériák csoportosítása.</w:t>
            </w:r>
          </w:p>
          <w:p w14:paraId="3ED782F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Háttértárak megismerése.</w:t>
            </w:r>
          </w:p>
          <w:p w14:paraId="6CC8D5F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Programok ablak-gombjainak használata.</w:t>
            </w:r>
          </w:p>
          <w:p w14:paraId="6FC5251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Operációs rendszer és a használt programok képernyőinek megismerése.</w:t>
            </w:r>
          </w:p>
          <w:p w14:paraId="792CE4C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Elektronikus számítógépek fejlődésének megismerése.</w:t>
            </w:r>
          </w:p>
          <w:p w14:paraId="4A50B4A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Neumann </w:t>
            </w:r>
            <w:smartTag w:uri="urn:schemas-microsoft-com:office:smarttags" w:element="PersonName">
              <w:smartTagPr>
                <w:attr w:name="ProductID" w:val="János magyar"/>
              </w:smartTagPr>
              <w:r w:rsidRPr="006A7005">
                <w:rPr>
                  <w:rFonts w:ascii="Times New Roman" w:hAnsi="Times New Roman"/>
                  <w:sz w:val="24"/>
                  <w:szCs w:val="24"/>
                </w:rPr>
                <w:t>János magyar</w:t>
              </w:r>
            </w:smartTag>
            <w:r w:rsidRPr="006A7005">
              <w:rPr>
                <w:rFonts w:ascii="Times New Roman" w:hAnsi="Times New Roman"/>
                <w:sz w:val="24"/>
                <w:szCs w:val="24"/>
              </w:rPr>
              <w:t xml:space="preserve"> származású természettudós munkásságáról ismeretek gyűjtése.</w:t>
            </w:r>
          </w:p>
          <w:p w14:paraId="152E495A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Aktív szókincs bővítése.</w:t>
            </w:r>
          </w:p>
          <w:p w14:paraId="2BC0B26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Mobilkommunikációs eszközök megismerése és használatuk.</w:t>
            </w:r>
          </w:p>
          <w:p w14:paraId="1A88CF7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Virtuális tanulási környezet kezelésének megismerése, használata.</w:t>
            </w:r>
          </w:p>
        </w:tc>
      </w:tr>
      <w:tr w:rsidR="00A614E6" w:rsidRPr="006A7005" w14:paraId="3CF05334" w14:textId="77777777" w:rsidTr="006A7005">
        <w:tblPrEx>
          <w:tblBorders>
            <w:top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</w:tcBorders>
            <w:shd w:val="clear" w:color="000000" w:fill="BFBFBF"/>
            <w:noWrap/>
            <w:vAlign w:val="center"/>
          </w:tcPr>
          <w:p w14:paraId="27B78DF5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87" w:type="dxa"/>
            <w:gridSpan w:val="4"/>
            <w:shd w:val="clear" w:color="000000" w:fill="FFFFFF"/>
            <w:noWrap/>
          </w:tcPr>
          <w:p w14:paraId="47CDCAF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Windows, CD, DVD, pendrive-méret, ablak-gomb, operációs rendszer, mobilkommunikációs eszköz, címsor, menüsor, eszköztár, alkalmazási terület, gördítősáv, csúszka.</w:t>
            </w:r>
          </w:p>
        </w:tc>
      </w:tr>
      <w:tr w:rsidR="00261623" w:rsidRPr="006A7005" w14:paraId="3DE85D92" w14:textId="77777777" w:rsidTr="006A7005">
        <w:tblPrEx>
          <w:tblBorders>
            <w:top w:val="none" w:sz="0" w:space="0" w:color="auto"/>
          </w:tblBorders>
          <w:shd w:val="clear" w:color="auto" w:fill="auto"/>
        </w:tblPrEx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AB4B3D3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1639FDD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55F89E93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A80A9" w14:textId="77777777" w:rsidR="00E142D2" w:rsidRPr="00DC4AD8" w:rsidRDefault="00E142D2" w:rsidP="00E142D2">
      <w:pPr>
        <w:spacing w:line="360" w:lineRule="auto"/>
        <w:rPr>
          <w:rStyle w:val="Kiemels"/>
          <w:rFonts w:ascii="Times New Roman" w:hAnsi="Times New Roman"/>
          <w:b w:val="0"/>
          <w:sz w:val="24"/>
          <w:szCs w:val="24"/>
        </w:rPr>
      </w:pPr>
      <w:r w:rsidRPr="00DC4AD8">
        <w:rPr>
          <w:rFonts w:ascii="Times New Roman" w:hAnsi="Times New Roman"/>
          <w:sz w:val="24"/>
          <w:szCs w:val="24"/>
          <w:u w:val="single"/>
        </w:rPr>
        <w:t xml:space="preserve">A súlyos fokban látássérült- és gyengénlátó tanulók számára a látássérülés miatt magasabb óraszámban jelenik meg az adott témakör. </w:t>
      </w:r>
    </w:p>
    <w:p w14:paraId="290685F9" w14:textId="77777777" w:rsidR="00261623" w:rsidRPr="006A7005" w:rsidRDefault="00261623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207"/>
        <w:gridCol w:w="5103"/>
        <w:gridCol w:w="1921"/>
      </w:tblGrid>
      <w:tr w:rsidR="00A614E6" w:rsidRPr="006A7005" w14:paraId="777FDC77" w14:textId="77777777" w:rsidTr="006A7005">
        <w:trPr>
          <w:trHeight w:val="1"/>
          <w:jc w:val="center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7A4E6C3B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D9B1E4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2. Alkalmazói ismeretek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32E55399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6967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  <w:p w14:paraId="22C4EB34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E142D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14E6" w:rsidRPr="006A7005" w14:paraId="1B2E54F9" w14:textId="77777777" w:rsidTr="006A7005">
        <w:trPr>
          <w:trHeight w:val="1"/>
          <w:jc w:val="center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7F39B25E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</w:tcPr>
          <w:p w14:paraId="637CCB23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Érdeklődési kör bővítése.</w:t>
            </w:r>
          </w:p>
          <w:p w14:paraId="4589FBD2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A számítógép eszközszintű használata más tantárgyakban. </w:t>
            </w:r>
          </w:p>
          <w:p w14:paraId="598E75AA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Tanuláshoz szükséges belső motivációk kialakítása.</w:t>
            </w:r>
          </w:p>
          <w:p w14:paraId="4944D472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Képesség fejlesztése a digitális technológiák megfelelő használatához.</w:t>
            </w:r>
          </w:p>
          <w:p w14:paraId="70970383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informatika társadalmi szerepének bemutatása konkrét példák alapján.</w:t>
            </w:r>
          </w:p>
          <w:p w14:paraId="6C6E9A3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Programok használata jogi és erkölcsi alapjainak megismertetése.</w:t>
            </w:r>
          </w:p>
          <w:p w14:paraId="6A1F4A41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Függőség megelőzése. </w:t>
            </w:r>
          </w:p>
          <w:p w14:paraId="4D709FD1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Nonverbális kifejezőképesség fejlesztése.</w:t>
            </w:r>
          </w:p>
          <w:p w14:paraId="74AFE69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Tájékozottság igényének alakítása a jeles napokban, nemzeti és nemzetközi ünnepekben.</w:t>
            </w:r>
          </w:p>
        </w:tc>
      </w:tr>
    </w:tbl>
    <w:p w14:paraId="5B7EA2C1" w14:textId="77777777" w:rsidR="006414FF" w:rsidRDefault="006414FF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36BF33" w14:textId="77777777" w:rsidR="006414FF" w:rsidRDefault="006414FF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51CF62" w14:textId="77777777" w:rsidR="006414FF" w:rsidRDefault="006414FF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8DC3DC" w14:textId="77777777" w:rsidR="006414FF" w:rsidRDefault="006414FF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9F9FEB" w14:textId="77777777" w:rsidR="006414FF" w:rsidRDefault="006414FF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C6E1C6" w14:textId="77777777" w:rsidR="006414FF" w:rsidRDefault="006414FF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D035E2" w14:textId="77777777" w:rsidR="00FB3D45" w:rsidRPr="006A7005" w:rsidRDefault="00FB3D45" w:rsidP="006A700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914"/>
        <w:gridCol w:w="2702"/>
        <w:gridCol w:w="4615"/>
      </w:tblGrid>
      <w:tr w:rsidR="003B5F34" w:rsidRPr="006A7005" w14:paraId="22818E93" w14:textId="77777777" w:rsidTr="006A7005">
        <w:trPr>
          <w:trHeight w:val="1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1DAFE77C" w14:textId="77777777" w:rsidR="003B5F34" w:rsidRPr="006A7005" w:rsidRDefault="00853C6C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0050455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3B5F34" w:rsidRPr="006A7005" w14:paraId="6C54A391" w14:textId="77777777" w:rsidTr="00C715FA">
        <w:trPr>
          <w:trHeight w:val="6936"/>
          <w:jc w:val="center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5F47611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2.1. Írott és audiovizuális dokumentumok elektronikus létrehozása.</w:t>
            </w:r>
          </w:p>
          <w:p w14:paraId="50638BD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Rajzolóprogram még ismeretlen eszközei.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15F96A1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Rajzos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, szöveges, táblázatos dokumentumok létrehozása, formázása.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1C67AEC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Nyomtatás.</w:t>
            </w:r>
          </w:p>
          <w:p w14:paraId="50A9BC0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Szövegszerkesztés, a vágólap használata.</w:t>
            </w:r>
          </w:p>
          <w:p w14:paraId="1A9F0BF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A0D9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2.2. Adatkezelés, adatfeldolgozás, információ-megjelenítés.</w:t>
            </w:r>
          </w:p>
          <w:p w14:paraId="4B0943E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Adat szemléltetését, értelmezését, vizsgálatát segítő eszközök.</w:t>
            </w:r>
          </w:p>
          <w:p w14:paraId="3D7F0F7F" w14:textId="77777777" w:rsidR="00E46D0E" w:rsidRPr="00DC4AD8" w:rsidRDefault="003B5F34" w:rsidP="00E46D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Táblázatok, </w:t>
            </w: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diagramok, grafikonok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, következtetések.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4E824A6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776D7EB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Rajzos illusztráció készítése, a teljes eszköztár használatával.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3EA3849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Igényesség a munkadarabok esztétikus külalakjára.</w:t>
            </w:r>
          </w:p>
          <w:p w14:paraId="222207E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Szövegszerkesztés elemi lehetőségeinek kipróbálása, karakterválasztás, betűméret, szöveg elhelyezése, hibajavítás.</w:t>
            </w:r>
          </w:p>
          <w:p w14:paraId="0E95A5C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Szövegszerkesztési műveletek gyakorlása, dokumentum minél önállóbb készítése.</w:t>
            </w:r>
          </w:p>
          <w:p w14:paraId="1E055EA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Dokumentum nyomtatása.</w:t>
            </w:r>
          </w:p>
          <w:p w14:paraId="4F0C9EE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Szövegek és kép másolása vágólap használatával.</w:t>
            </w:r>
          </w:p>
          <w:p w14:paraId="32380DC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Dokumentumok készítése az iskolai élet eseményeihez, jeles napokhoz kapcsolódva.</w:t>
            </w:r>
          </w:p>
          <w:p w14:paraId="2B74942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Adat szemléltetését, értelmezését, vizsgálatát segítő eszközök megismerése, tájékozódás a használatukról.</w:t>
            </w:r>
          </w:p>
          <w:p w14:paraId="3264A3B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Táblázat létrehozása.</w:t>
            </w:r>
          </w:p>
          <w:p w14:paraId="59E96D8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Táblázatkezelés alapfogalmainak megismerése egyszerű példákon.</w:t>
            </w:r>
          </w:p>
          <w:p w14:paraId="6B1AFFBF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Diagramok, grafikonok megismerése, adatok leolvasása.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05D2355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Adatbázisból történő információszerzés módjainak megismerése. </w:t>
            </w:r>
          </w:p>
        </w:tc>
      </w:tr>
      <w:tr w:rsidR="00A614E6" w:rsidRPr="006A7005" w14:paraId="3190E4D0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0613D98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17" w:type="dxa"/>
            <w:gridSpan w:val="2"/>
            <w:shd w:val="clear" w:color="000000" w:fill="FFFFFF"/>
            <w:noWrap/>
          </w:tcPr>
          <w:p w14:paraId="428CE09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Diagram, grafikon, karakter, betűméret, elhelyezés, vágólap, cella, sor, oszlop, nyomtatás.</w:t>
            </w:r>
          </w:p>
        </w:tc>
      </w:tr>
      <w:tr w:rsidR="00261623" w:rsidRPr="006A7005" w14:paraId="4ED0DC73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1EA6BEE1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7DF583DE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</w:tc>
      </w:tr>
    </w:tbl>
    <w:p w14:paraId="3DA60AE8" w14:textId="77777777" w:rsidR="00E142D2" w:rsidRPr="006A7005" w:rsidRDefault="00E142D2" w:rsidP="006A7005">
      <w:pPr>
        <w:spacing w:line="360" w:lineRule="auto"/>
        <w:rPr>
          <w:rFonts w:ascii="Times New Roman" w:hAnsi="Times New Roman"/>
          <w:sz w:val="24"/>
          <w:szCs w:val="24"/>
        </w:rPr>
      </w:pPr>
      <w:r w:rsidRPr="00DC4AD8">
        <w:rPr>
          <w:rFonts w:ascii="Times New Roman" w:hAnsi="Times New Roman"/>
          <w:sz w:val="24"/>
          <w:szCs w:val="24"/>
          <w:u w:val="single"/>
        </w:rPr>
        <w:t xml:space="preserve">A súlyos fokban látássérült- és gyengénlátó tanulók számára a látássérülés miatt magasabb óraszámban jelenik meg az adott témakör. </w:t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367"/>
        <w:gridCol w:w="52"/>
        <w:gridCol w:w="2294"/>
        <w:gridCol w:w="2809"/>
        <w:gridCol w:w="1921"/>
      </w:tblGrid>
      <w:tr w:rsidR="00A614E6" w:rsidRPr="006A7005" w14:paraId="2227F02E" w14:textId="77777777" w:rsidTr="006A7005">
        <w:trPr>
          <w:trHeight w:val="1"/>
          <w:jc w:val="center"/>
        </w:trPr>
        <w:tc>
          <w:tcPr>
            <w:tcW w:w="2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25FD4C09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14:paraId="015AC260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3. Problémamegoldás </w:t>
            </w:r>
            <w:r w:rsidR="00853C6C"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digitális 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eszközökkel és </w:t>
            </w: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módszerekkel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11DF8CD5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6967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  <w:p w14:paraId="482A8472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6C6E2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14E6" w:rsidRPr="006A7005" w14:paraId="1CFD5D44" w14:textId="77777777" w:rsidTr="006A7005">
        <w:trPr>
          <w:trHeight w:val="1"/>
          <w:jc w:val="center"/>
        </w:trPr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7135DFF0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ADCE21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Ismétlődő utasítások végrehajtása – görbe vonalú betűk, számok, alakzatok előállítása.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DB49FA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Irányok gyakoroltatása.</w:t>
            </w:r>
          </w:p>
          <w:p w14:paraId="65B1D4AF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Probléma megoldása tanári segítséggel és/vagy önállóan.  </w:t>
            </w:r>
          </w:p>
          <w:p w14:paraId="723927BF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Pontos szabálykövetés erősítése.</w:t>
            </w:r>
          </w:p>
          <w:p w14:paraId="15B6B2F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Kreativitás, szépérzék fejlesztése.</w:t>
            </w:r>
          </w:p>
        </w:tc>
      </w:tr>
      <w:tr w:rsidR="003B5F34" w:rsidRPr="006A7005" w14:paraId="048973BF" w14:textId="77777777" w:rsidTr="006A7005">
        <w:trPr>
          <w:trHeight w:val="1"/>
          <w:jc w:val="center"/>
        </w:trPr>
        <w:tc>
          <w:tcPr>
            <w:tcW w:w="4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3EEFCCE0" w14:textId="77777777" w:rsidR="003B5F34" w:rsidRPr="006A7005" w:rsidRDefault="00853C6C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109378A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7C5FFB" w:rsidRPr="006A7005" w14:paraId="4A215C14" w14:textId="77777777" w:rsidTr="00261623">
        <w:trPr>
          <w:trHeight w:val="1"/>
          <w:jc w:val="center"/>
        </w:trPr>
        <w:tc>
          <w:tcPr>
            <w:tcW w:w="4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282A1345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3.1. A probléma megoldásához szükséges módszerek és eszközök kiválasztása</w:t>
            </w:r>
          </w:p>
          <w:p w14:paraId="71321056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Alakzatok teknőccel</w:t>
            </w:r>
          </w:p>
          <w:p w14:paraId="28A99E04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FD327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3.2. Algoritmizálás (és adatmodellezés)</w:t>
            </w:r>
          </w:p>
          <w:p w14:paraId="75F42E85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Iskolai élet algoritmusai</w:t>
            </w:r>
          </w:p>
        </w:tc>
        <w:tc>
          <w:tcPr>
            <w:tcW w:w="47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33A99CBA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Teknőccel körvonalas minták rajzolása utasítással, majd egyre önállóbban.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  <w:p w14:paraId="0CEE6184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Egymás utáni elemek, ismétlődések kapcsolatának észrevétele.</w:t>
            </w:r>
          </w:p>
          <w:p w14:paraId="301FC58B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Teknőc egyre önállóbb tudatos irányítása.</w:t>
            </w:r>
          </w:p>
          <w:p w14:paraId="4DEA2F00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Érdekes minták ismétlések segítségével.</w:t>
            </w:r>
          </w:p>
          <w:p w14:paraId="2C19F41C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Minták önálló tervezése, rajzolása.</w:t>
            </w:r>
          </w:p>
          <w:p w14:paraId="7AB6993B" w14:textId="77777777" w:rsidR="007C5FFB" w:rsidRPr="006A7005" w:rsidRDefault="007C5FFB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Adatok gyűjtése, tervkészítés. Adatok megjelenítése: </w:t>
            </w: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rajzban,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írásban, jelekkel.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</w:tc>
      </w:tr>
      <w:tr w:rsidR="00A614E6" w:rsidRPr="006A7005" w14:paraId="17B849E8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788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7CD6379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443" w:type="dxa"/>
            <w:gridSpan w:val="5"/>
            <w:shd w:val="clear" w:color="000000" w:fill="FFFFFF"/>
            <w:noWrap/>
          </w:tcPr>
          <w:p w14:paraId="412085C2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Teknőcgrafika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, beállítási lehetőség, szög- és lépésnagyság.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4161D0">
              <w:rPr>
                <w:rFonts w:ascii="Times New Roman" w:hAnsi="Times New Roman"/>
                <w:sz w:val="24"/>
                <w:szCs w:val="24"/>
                <w:u w:val="single"/>
              </w:rPr>
              <w:t>(gyl. tanulóknál)</w:t>
            </w:r>
          </w:p>
        </w:tc>
      </w:tr>
      <w:tr w:rsidR="00261623" w:rsidRPr="006A7005" w14:paraId="62974AD1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13F80860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2D65FC1B" w14:textId="77777777" w:rsidR="00261623" w:rsidRPr="006A7005" w:rsidRDefault="00261623" w:rsidP="006A7005">
            <w:pPr>
              <w:tabs>
                <w:tab w:val="left" w:pos="55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3C85583F" w14:textId="77777777" w:rsidR="00261623" w:rsidRPr="006A7005" w:rsidRDefault="00261623" w:rsidP="006A7005">
            <w:pPr>
              <w:tabs>
                <w:tab w:val="left" w:pos="55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E1D46" w14:textId="77777777" w:rsidR="00727F08" w:rsidRPr="00DC4AD8" w:rsidRDefault="00727F08" w:rsidP="00727F08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4AD8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>A súlyos fokban látássérült- és gyengénlátó tanulók számára a látássérülés miatt alacsonyabb óraszámban jelenik meg az adott témakör. A Helyi tantervben a megadott óraszámon kívül alternatív tananyagként találkozhatnak a tanulók. Az alacsony óraszám miatt a témakört csak érintőlegesen vesszük.</w:t>
      </w:r>
    </w:p>
    <w:p w14:paraId="5B55EF1A" w14:textId="77777777" w:rsidR="00727F08" w:rsidRDefault="00727F08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C2AF23" w14:textId="77777777" w:rsidR="00727F08" w:rsidRPr="006A7005" w:rsidRDefault="00727F08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58"/>
        <w:gridCol w:w="514"/>
        <w:gridCol w:w="2244"/>
        <w:gridCol w:w="2694"/>
        <w:gridCol w:w="1921"/>
      </w:tblGrid>
      <w:tr w:rsidR="00A614E6" w:rsidRPr="006A7005" w14:paraId="0F539D92" w14:textId="77777777" w:rsidTr="006A7005">
        <w:trPr>
          <w:trHeight w:val="1"/>
          <w:jc w:val="center"/>
        </w:trPr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69C57A66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49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7F58D1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4. Infokommunikáció, információs társadalom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0232BD18" w14:textId="77777777" w:rsidR="00A614E6" w:rsidRPr="006A7005" w:rsidRDefault="00ED6A0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683BA8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6967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  <w:p w14:paraId="6F8D005B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E142D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14E6" w:rsidRPr="006A7005" w14:paraId="3FAFD1D8" w14:textId="77777777" w:rsidTr="006A7005">
        <w:trPr>
          <w:trHeight w:val="1"/>
          <w:jc w:val="center"/>
        </w:trPr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15D0B3D9" w14:textId="77777777" w:rsidR="00A614E6" w:rsidRPr="006A7005" w:rsidRDefault="00683BA8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8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02903C17" w14:textId="77777777" w:rsidR="00A614E6" w:rsidRPr="006A7005" w:rsidRDefault="00A614E6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infokommunikációt segítő különféle eszközök bemutatása és lehetőségeik kipróbálása.</w:t>
            </w:r>
          </w:p>
          <w:p w14:paraId="725DF0EE" w14:textId="77777777" w:rsidR="00A614E6" w:rsidRPr="006A7005" w:rsidRDefault="00A614E6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elektronikus média eszközeinek és lehetőségeinek megismertetése.</w:t>
            </w:r>
          </w:p>
          <w:p w14:paraId="18F0CB9C" w14:textId="77777777" w:rsidR="00A614E6" w:rsidRPr="006A7005" w:rsidRDefault="00A614E6" w:rsidP="006A7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tanulók életkorának megfelelő, legelterjedtebb elektronikus szolgáltatások megismertetése.</w:t>
            </w:r>
          </w:p>
          <w:p w14:paraId="68BFCE80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IKT-eszközök túlzott használata veszélyeinek beláttatása, káros hatásainak megismertetése, törekvés erősítése a megelőzésre.</w:t>
            </w: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61F27F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Képesség kialakítása az informatika eszközrendszerének önálló vagy segítséggel történő alapvető használatára. </w:t>
            </w:r>
          </w:p>
          <w:p w14:paraId="45A0BE7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számítógép-használat helyes szokásrendszerének elvárása.</w:t>
            </w: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2B89EC5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>Céltudatos, biztonságos net-használatra szoktatás.</w:t>
            </w:r>
          </w:p>
        </w:tc>
      </w:tr>
      <w:tr w:rsidR="003B5F34" w:rsidRPr="006A7005" w14:paraId="1F09584B" w14:textId="77777777" w:rsidTr="006A7005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571222FC" w14:textId="77777777" w:rsidR="003B5F34" w:rsidRPr="006A7005" w:rsidRDefault="00C715FA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  <w:vAlign w:val="center"/>
          </w:tcPr>
          <w:p w14:paraId="6DD4FD6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7C5FFB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3B5F34" w:rsidRPr="006A7005" w14:paraId="54670A8D" w14:textId="77777777" w:rsidTr="00C715FA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448CF80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4.1. Információkeresés, információközlési rendszerek.</w:t>
            </w:r>
          </w:p>
          <w:p w14:paraId="6F13387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Információhordozók ismert körének bővítése.</w:t>
            </w:r>
          </w:p>
          <w:p w14:paraId="4F6B3CD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938A7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4.2. Az információs technológián alapuló kommunikációs formák.</w:t>
            </w:r>
          </w:p>
          <w:p w14:paraId="5CCF3BE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Információfogadás és </w:t>
            </w:r>
            <w:r w:rsidRPr="006A7005">
              <w:rPr>
                <w:rFonts w:ascii="Times New Roman" w:hAnsi="Times New Roman"/>
                <w:sz w:val="24"/>
                <w:szCs w:val="24"/>
              </w:rPr>
              <w:br/>
              <w:t>-küldés, e-mail.</w:t>
            </w:r>
          </w:p>
          <w:p w14:paraId="1538FF15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Veszélyek.</w:t>
            </w:r>
          </w:p>
          <w:p w14:paraId="469E820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EFF4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4.3. Médiainformatika.</w:t>
            </w:r>
          </w:p>
          <w:p w14:paraId="70C39A6F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Céltudatos információszerzés.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1B08802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Életkornak megfelelő információhordozók körének bővítése, megismerésük, használatuk.</w:t>
            </w:r>
          </w:p>
          <w:p w14:paraId="3028F3F8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számítógépes technika felhasználása a tudás bővítésére egyre önállóbban.</w:t>
            </w:r>
          </w:p>
          <w:p w14:paraId="2E24337B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7CCFA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Információk küldése és fogadása 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>minél önállóbban.</w:t>
            </w:r>
          </w:p>
          <w:p w14:paraId="1ADF5DC0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Informatikai levelezési nyelv használata.</w:t>
            </w:r>
          </w:p>
          <w:p w14:paraId="061C5AC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Adatokkal való visszaélés veszélyeinek, következményeinek megismerése.</w:t>
            </w:r>
          </w:p>
          <w:p w14:paraId="08D4525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Hatékony, céltudatos információszerzés gyakorlása.</w:t>
            </w:r>
          </w:p>
        </w:tc>
      </w:tr>
      <w:tr w:rsidR="003B5F34" w:rsidRPr="006A7005" w14:paraId="4D2B2B16" w14:textId="77777777" w:rsidTr="00C715FA">
        <w:trPr>
          <w:trHeight w:val="1"/>
          <w:jc w:val="center"/>
        </w:trPr>
        <w:tc>
          <w:tcPr>
            <w:tcW w:w="4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100C993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4.4. Információkezelés jogi és etikai vonatkozása</w:t>
            </w:r>
          </w:p>
          <w:p w14:paraId="4E5FA71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Biztonsági kérdések</w:t>
            </w:r>
          </w:p>
          <w:p w14:paraId="4699960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CD293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4.5. Az e-szolgáltatások szerepe és használata.</w:t>
            </w:r>
          </w:p>
          <w:p w14:paraId="25C710F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E-szolgáltatások a mindennapi életben.</w:t>
            </w:r>
          </w:p>
        </w:tc>
        <w:tc>
          <w:tcPr>
            <w:tcW w:w="4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14:paraId="60E1C896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Információforrások biztonságos, etikus felhasználása. </w:t>
            </w:r>
          </w:p>
          <w:p w14:paraId="50D916E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18CA4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E-szolgáltatások jelentőségének megismerése.</w:t>
            </w:r>
          </w:p>
          <w:p w14:paraId="5A8D43C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Gyermekeknek szóló szolgáltatások körének további bővítése.</w:t>
            </w:r>
          </w:p>
          <w:p w14:paraId="786EC93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Kommunikáció a számítógép egy biztonságos csevegő programja segítségével, on-line beszélgetés. </w:t>
            </w:r>
          </w:p>
        </w:tc>
      </w:tr>
      <w:tr w:rsidR="00A614E6" w:rsidRPr="006A7005" w14:paraId="2C64BADD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000000" w:fill="auto"/>
        </w:tblPrEx>
        <w:trPr>
          <w:trHeight w:val="1"/>
          <w:jc w:val="center"/>
        </w:trPr>
        <w:tc>
          <w:tcPr>
            <w:tcW w:w="1858" w:type="dxa"/>
            <w:tcBorders>
              <w:top w:val="single" w:sz="2" w:space="0" w:color="000000"/>
            </w:tcBorders>
            <w:shd w:val="clear" w:color="000000" w:fill="BFBFBF"/>
            <w:noWrap/>
          </w:tcPr>
          <w:p w14:paraId="0C20C3A3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73" w:type="dxa"/>
            <w:gridSpan w:val="4"/>
            <w:shd w:val="clear" w:color="000000" w:fill="auto"/>
            <w:noWrap/>
          </w:tcPr>
          <w:p w14:paraId="5FFDF31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Informatikai levelezési nyelv, visszaélés, következmény, online, csevegőprogram, e-mail, honlap, kezdőoldal, link (hivatkozás).</w:t>
            </w:r>
          </w:p>
        </w:tc>
      </w:tr>
      <w:tr w:rsidR="00261623" w:rsidRPr="006A7005" w14:paraId="48504E93" w14:textId="77777777" w:rsidTr="006A7005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000000" w:fill="auto"/>
        </w:tblPrEx>
        <w:trPr>
          <w:trHeight w:val="1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noWrap/>
          </w:tcPr>
          <w:p w14:paraId="2F617884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</w:tcPr>
          <w:p w14:paraId="49593DB0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7FA06BB0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33F2F" w14:textId="77777777" w:rsidR="00727F08" w:rsidRPr="00DC4AD8" w:rsidRDefault="00727F08" w:rsidP="00727F08">
      <w:pPr>
        <w:spacing w:line="360" w:lineRule="auto"/>
        <w:rPr>
          <w:rFonts w:ascii="Times New Roman" w:hAnsi="Times New Roman"/>
          <w:sz w:val="24"/>
          <w:szCs w:val="24"/>
        </w:rPr>
      </w:pPr>
      <w:r w:rsidRPr="00DC4AD8">
        <w:rPr>
          <w:rFonts w:ascii="Times New Roman" w:hAnsi="Times New Roman"/>
          <w:sz w:val="24"/>
          <w:szCs w:val="24"/>
          <w:u w:val="single"/>
        </w:rPr>
        <w:t xml:space="preserve">A súlyos fokban látássérült- és gyengénlátó tanulók számára a látássérülés miatt magasabb óraszámban jelenik meg az adott témakör. </w:t>
      </w:r>
    </w:p>
    <w:p w14:paraId="67FBC97C" w14:textId="77777777" w:rsidR="00444BB4" w:rsidRPr="006A7005" w:rsidRDefault="00444BB4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6D8AF7" w14:textId="77777777" w:rsidR="00365E83" w:rsidRPr="006A7005" w:rsidRDefault="00365E83" w:rsidP="006A70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21" w:type="dxa"/>
        <w:tblLayout w:type="fixed"/>
        <w:tblLook w:val="0000" w:firstRow="0" w:lastRow="0" w:firstColumn="0" w:lastColumn="0" w:noHBand="0" w:noVBand="0"/>
      </w:tblPr>
      <w:tblGrid>
        <w:gridCol w:w="2233"/>
        <w:gridCol w:w="4955"/>
        <w:gridCol w:w="2023"/>
        <w:gridCol w:w="10"/>
      </w:tblGrid>
      <w:tr w:rsidR="00A614E6" w:rsidRPr="006A7005" w14:paraId="531D7157" w14:textId="77777777" w:rsidTr="006A7005">
        <w:trPr>
          <w:gridAfter w:val="1"/>
          <w:wAfter w:w="10" w:type="dxa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2278F54E" w14:textId="77777777" w:rsidR="00A614E6" w:rsidRPr="006A7005" w:rsidRDefault="00ED6A06" w:rsidP="006A7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567876E" w14:textId="77777777" w:rsidR="00A614E6" w:rsidRPr="006A7005" w:rsidRDefault="00A614E6" w:rsidP="006A7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5. Könyvtári informatika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  <w:noWrap/>
            <w:vAlign w:val="center"/>
          </w:tcPr>
          <w:p w14:paraId="3FC3557C" w14:textId="77777777" w:rsidR="00A614E6" w:rsidRPr="006A7005" w:rsidRDefault="00ED6A06" w:rsidP="006A7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="00444BB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15FA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  <w:p w14:paraId="43B35DAC" w14:textId="77777777" w:rsidR="00261623" w:rsidRPr="006A7005" w:rsidRDefault="00261623" w:rsidP="006A7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Óraszám: </w:t>
            </w:r>
            <w:r w:rsidR="00E142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14E6" w:rsidRPr="006A7005" w14:paraId="551761D5" w14:textId="77777777" w:rsidTr="006A7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91F8FD" w14:textId="77777777" w:rsidR="00A614E6" w:rsidRPr="006A7005" w:rsidRDefault="00444BB4" w:rsidP="006A7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ED6A06" w:rsidRPr="006A7005"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6A7005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C858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Hagyományos és új információs eszközökön alapuló könyvtári szolgáltatások céltudatos használatának kialakítása.</w:t>
            </w:r>
          </w:p>
          <w:p w14:paraId="0457A7EC" w14:textId="77777777" w:rsidR="00A614E6" w:rsidRPr="006A7005" w:rsidRDefault="00A614E6" w:rsidP="006A7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Tantárgyak anyagához megfelelő információs forrás kiválasztása, lehetőleg önállóan.</w:t>
            </w:r>
          </w:p>
          <w:p w14:paraId="31D1B4F1" w14:textId="77777777" w:rsidR="00A614E6" w:rsidRPr="006A7005" w:rsidRDefault="00A614E6" w:rsidP="006A7005">
            <w:pPr>
              <w:widowControl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Pozitív viszonyulás kialakítása a könyvtárhasználathoz.</w:t>
            </w:r>
          </w:p>
        </w:tc>
      </w:tr>
    </w:tbl>
    <w:p w14:paraId="7D1111E0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A614E6" w:rsidRPr="006A7005" w:rsidSect="00444B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Layout w:type="fixed"/>
        <w:tblLook w:val="0000" w:firstRow="0" w:lastRow="0" w:firstColumn="0" w:lastColumn="0" w:noHBand="0" w:noVBand="0"/>
      </w:tblPr>
      <w:tblGrid>
        <w:gridCol w:w="4644"/>
        <w:gridCol w:w="4587"/>
      </w:tblGrid>
      <w:tr w:rsidR="003B5F34" w:rsidRPr="006A7005" w14:paraId="36B660F2" w14:textId="77777777" w:rsidTr="006A70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E7B4FD" w14:textId="77777777" w:rsidR="003B5F34" w:rsidRPr="006A7005" w:rsidRDefault="00C715FA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3B5F34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E171611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3B5F34" w:rsidRPr="006A7005" w14:paraId="0D1501D9" w14:textId="77777777" w:rsidTr="00C715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1E46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Lakóhelyi könyvtár.</w:t>
            </w:r>
          </w:p>
          <w:p w14:paraId="7C95127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Bibliográfia.</w:t>
            </w:r>
          </w:p>
          <w:p w14:paraId="7DF3775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Kézikönyvek, lexikonok.</w:t>
            </w:r>
          </w:p>
          <w:p w14:paraId="003713EA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Elektronikus könyvtár.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3A57D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Dokumentumok csoportosítása.</w:t>
            </w:r>
          </w:p>
          <w:p w14:paraId="12F09012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Adott feladathoz segédanyag keresése önállóan vagy csoportmunkában – tanári irányítással.</w:t>
            </w:r>
          </w:p>
          <w:p w14:paraId="31D3B45E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Keresési módszerek alkalmazása.</w:t>
            </w:r>
          </w:p>
          <w:p w14:paraId="21BB4BF9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Elektronikus könyvtárhasználat megismerése.</w:t>
            </w:r>
          </w:p>
          <w:p w14:paraId="295E506C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Tematikus gyűjtőmunka – segítséggel. </w:t>
            </w:r>
          </w:p>
          <w:p w14:paraId="22400538" w14:textId="77777777" w:rsidR="003B5F34" w:rsidRPr="006A7005" w:rsidRDefault="003B5F34" w:rsidP="006A7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Médiumok típusba sorolása.</w:t>
            </w:r>
          </w:p>
        </w:tc>
      </w:tr>
    </w:tbl>
    <w:p w14:paraId="79F4A6C3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A614E6" w:rsidRPr="006A7005" w:rsidSect="00A614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872"/>
        <w:gridCol w:w="7359"/>
      </w:tblGrid>
      <w:tr w:rsidR="00A614E6" w:rsidRPr="006A7005" w14:paraId="112EBD43" w14:textId="77777777" w:rsidTr="006A7005">
        <w:tc>
          <w:tcPr>
            <w:tcW w:w="1872" w:type="dxa"/>
            <w:tcBorders>
              <w:top w:val="nil"/>
            </w:tcBorders>
            <w:shd w:val="clear" w:color="000000" w:fill="BFBFBF"/>
            <w:noWrap/>
          </w:tcPr>
          <w:p w14:paraId="39AE8B3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59" w:type="dxa"/>
            <w:shd w:val="clear" w:color="000000" w:fill="auto"/>
            <w:noWrap/>
          </w:tcPr>
          <w:p w14:paraId="78207B7F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Tárgymutató, névmutató, kézikönyv, lexikon, ismeretterjesztő könyv.</w:t>
            </w:r>
          </w:p>
        </w:tc>
      </w:tr>
      <w:tr w:rsidR="00261623" w:rsidRPr="006A7005" w14:paraId="43D71448" w14:textId="77777777" w:rsidTr="001513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91F6C36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Speciális eszközök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872849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mobiltelefon, egyéb IKT eszközök.</w:t>
            </w:r>
          </w:p>
          <w:p w14:paraId="3D215C1A" w14:textId="77777777" w:rsidR="00261623" w:rsidRPr="006A7005" w:rsidRDefault="00261623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31E8E5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C071C1" w14:textId="77777777" w:rsidR="00A614E6" w:rsidRPr="006A7005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242"/>
      </w:tblGrid>
      <w:tr w:rsidR="00A614E6" w:rsidRPr="006A7005" w14:paraId="6C599231" w14:textId="77777777" w:rsidTr="006A7005">
        <w:tc>
          <w:tcPr>
            <w:tcW w:w="1956" w:type="dxa"/>
            <w:shd w:val="clear" w:color="auto" w:fill="BFBFBF"/>
            <w:noWrap/>
            <w:vAlign w:val="center"/>
          </w:tcPr>
          <w:p w14:paraId="67D8EDC6" w14:textId="77777777" w:rsidR="00A614E6" w:rsidRPr="006A7005" w:rsidRDefault="00C715FA" w:rsidP="006A7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Összegzett tanulási eredmények </w:t>
            </w:r>
            <w:r w:rsidR="00A614E6" w:rsidRPr="006A7005">
              <w:rPr>
                <w:rFonts w:ascii="Times New Roman" w:hAnsi="Times New Roman"/>
                <w:b/>
                <w:bCs/>
                <w:sz w:val="24"/>
                <w:szCs w:val="24"/>
              </w:rPr>
              <w:t>a két évfolyamos ciklus végén</w:t>
            </w:r>
          </w:p>
        </w:tc>
        <w:tc>
          <w:tcPr>
            <w:tcW w:w="7124" w:type="dxa"/>
            <w:noWrap/>
          </w:tcPr>
          <w:p w14:paraId="0826BE18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A számítógép főbb perifériás egységeinek használata önállóan vagy segítséggel, funkcióik ismerete.</w:t>
            </w:r>
          </w:p>
          <w:p w14:paraId="5157472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 és a mobilkommunikációs eszközök fontosabb alkalmazási területeinek és jelentőségüknek ismerete a mai társadalomban.</w:t>
            </w:r>
          </w:p>
          <w:p w14:paraId="1C528CD9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net célirányos használata.</w:t>
            </w:r>
          </w:p>
          <w:p w14:paraId="25F23235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program- és adatvédelem szabályainak betartása.</w:t>
            </w:r>
          </w:p>
          <w:p w14:paraId="577CD8C5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Tapasztalatok az informatikai eszközök és információhordozók használatában.</w:t>
            </w:r>
          </w:p>
          <w:p w14:paraId="6B94DC46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Az információforrások etikus használata.</w:t>
            </w:r>
          </w:p>
          <w:p w14:paraId="48D35A0C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számítógép-kezelés alapjainak elsajátítása.</w:t>
            </w:r>
          </w:p>
          <w:p w14:paraId="6F32587F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 xml:space="preserve">Többféle formázást tartalmazó, szöveges, </w:t>
            </w:r>
            <w:r w:rsidRPr="006A7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rajzos</w:t>
            </w: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, táblázatos dokumentumok elkészítése.</w:t>
            </w:r>
            <w:r w:rsidR="0093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466" w:rsidRPr="00DC4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(gyl. tanulóknál)</w:t>
            </w:r>
          </w:p>
          <w:p w14:paraId="7979EDAE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Adatok táblázatos, </w:t>
            </w:r>
            <w:r w:rsidRPr="006A7005">
              <w:rPr>
                <w:rFonts w:ascii="Times New Roman" w:hAnsi="Times New Roman"/>
                <w:sz w:val="24"/>
                <w:szCs w:val="24"/>
                <w:u w:val="single"/>
              </w:rPr>
              <w:t>diagramos, grafikonos</w:t>
            </w:r>
            <w:r w:rsidRPr="006A7005">
              <w:rPr>
                <w:rFonts w:ascii="Times New Roman" w:hAnsi="Times New Roman"/>
                <w:sz w:val="24"/>
                <w:szCs w:val="24"/>
              </w:rPr>
              <w:t xml:space="preserve"> megjelenítésének értelmezése.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DC4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(gyl. tanulóknál)</w:t>
            </w:r>
          </w:p>
          <w:p w14:paraId="55A01BA1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Információfeldolgozási képesség gyakorlati hasznosságának belátása.</w:t>
            </w:r>
          </w:p>
          <w:p w14:paraId="7A50CD38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Testi és lelki egészség megóvása érdekében a függőség megelőzése, a net veszélyeinek elhárítása.</w:t>
            </w:r>
          </w:p>
          <w:p w14:paraId="08DDE677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lastRenderedPageBreak/>
              <w:t>Törekvés a gyermeki adottságok kibontakoztatására.</w:t>
            </w:r>
          </w:p>
          <w:p w14:paraId="43DF264B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A számítógép egyre biztosabb, önálló kezelése.</w:t>
            </w:r>
          </w:p>
          <w:p w14:paraId="62CCD486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 xml:space="preserve">Iskolai algoritmusok értelmezése, minél önállóbb alkalmazása. </w:t>
            </w:r>
          </w:p>
          <w:p w14:paraId="67020B3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Algoritmizáló képesség megerősödése, önállósulása.</w:t>
            </w:r>
          </w:p>
          <w:p w14:paraId="54763F4F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Grafikai kifejezőképesség önállósulása.</w:t>
            </w:r>
            <w:r w:rsidR="00E4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D0E" w:rsidRPr="00DC4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(gyl. tanulóknál)</w:t>
            </w:r>
          </w:p>
          <w:p w14:paraId="5767A838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Szabálykövető magatartás, megerősödött feladattudat kialakulása.</w:t>
            </w:r>
          </w:p>
          <w:p w14:paraId="3EAD431C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Önbizalom, önértékelés fejlődése.</w:t>
            </w:r>
          </w:p>
          <w:p w14:paraId="17F4700D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Képesség céltudatos információszerzésre.</w:t>
            </w:r>
          </w:p>
          <w:p w14:paraId="177B6543" w14:textId="77777777" w:rsidR="00A614E6" w:rsidRPr="006A7005" w:rsidRDefault="00A614E6" w:rsidP="006A7005">
            <w:pPr>
              <w:pStyle w:val="ListParagraph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Iskolai feladathoz dokumentum kiválasztása segítséggel, majd egyre önállóban.</w:t>
            </w:r>
          </w:p>
          <w:p w14:paraId="73E87A34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Tárgy- és névmutató használata.</w:t>
            </w:r>
          </w:p>
          <w:p w14:paraId="38A505F1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Beszámoló a szerzett információról – kérdések segítségével.</w:t>
            </w:r>
          </w:p>
          <w:p w14:paraId="2DE1BB81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Hagyományos és elektronikus könyvtárszolgáltatások igénybevétele tanauláshoz, szórakozáshoz.</w:t>
            </w:r>
          </w:p>
          <w:p w14:paraId="47E30C3E" w14:textId="77777777" w:rsidR="00A614E6" w:rsidRPr="006A7005" w:rsidRDefault="00A614E6" w:rsidP="006A70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005">
              <w:rPr>
                <w:rFonts w:ascii="Times New Roman" w:hAnsi="Times New Roman"/>
                <w:sz w:val="24"/>
                <w:szCs w:val="24"/>
              </w:rPr>
              <w:t>A korszerű technológiákon alapuló könyvtári ismerethordozókból, számítógépes, hálózatokból, multimédiás oktatóprogramokból történő információszerzés lehetőségének, módjának ismerete.</w:t>
            </w:r>
          </w:p>
        </w:tc>
      </w:tr>
    </w:tbl>
    <w:p w14:paraId="434A62AD" w14:textId="77777777" w:rsidR="00A614E6" w:rsidRDefault="00A614E6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B870E0" w14:textId="77777777" w:rsidR="009A3C4D" w:rsidRDefault="009A3C4D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CEF5AD" w14:textId="77777777" w:rsidR="009A3C4D" w:rsidRDefault="009A3C4D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B3BF72" w14:textId="77777777" w:rsidR="009A3C4D" w:rsidRDefault="009A3C4D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C44AD7" w14:textId="77777777" w:rsidR="009A3C4D" w:rsidRDefault="009A3C4D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7C617" w14:textId="77777777" w:rsidR="009A3C4D" w:rsidRPr="006A7005" w:rsidRDefault="009A3C4D" w:rsidP="009A3C4D">
      <w:pPr>
        <w:spacing w:line="360" w:lineRule="auto"/>
        <w:rPr>
          <w:rFonts w:cs="Tahoma"/>
          <w:b/>
          <w:color w:val="0070C0"/>
          <w:sz w:val="28"/>
          <w:szCs w:val="28"/>
          <w:u w:val="single"/>
        </w:rPr>
      </w:pPr>
      <w:r>
        <w:rPr>
          <w:rFonts w:cs="Tahoma"/>
          <w:b/>
          <w:color w:val="0070C0"/>
          <w:sz w:val="28"/>
          <w:szCs w:val="28"/>
          <w:u w:val="single"/>
        </w:rPr>
        <w:t>Gépírás</w:t>
      </w:r>
    </w:p>
    <w:p w14:paraId="37F72BBC" w14:textId="77777777" w:rsidR="009A3C4D" w:rsidRPr="006A7005" w:rsidRDefault="009A3C4D" w:rsidP="009A3C4D">
      <w:pPr>
        <w:spacing w:line="360" w:lineRule="auto"/>
        <w:rPr>
          <w:rFonts w:cs="Tahoma"/>
          <w:sz w:val="24"/>
          <w:szCs w:val="24"/>
        </w:rPr>
      </w:pPr>
      <w:r w:rsidRPr="006A7005">
        <w:rPr>
          <w:rFonts w:cs="Tahoma"/>
          <w:sz w:val="24"/>
          <w:szCs w:val="24"/>
        </w:rPr>
        <w:t>5. osztályban: 36 óra</w:t>
      </w:r>
    </w:p>
    <w:p w14:paraId="20559ACC" w14:textId="77777777" w:rsidR="009A3C4D" w:rsidRPr="006A7005" w:rsidRDefault="009A3C4D" w:rsidP="009A3C4D">
      <w:pPr>
        <w:spacing w:line="360" w:lineRule="auto"/>
        <w:rPr>
          <w:rFonts w:cs="Tahoma"/>
          <w:sz w:val="24"/>
          <w:szCs w:val="24"/>
        </w:rPr>
      </w:pPr>
      <w:r w:rsidRPr="006A7005">
        <w:rPr>
          <w:rFonts w:cs="Tahoma"/>
          <w:sz w:val="24"/>
          <w:szCs w:val="24"/>
        </w:rPr>
        <w:t>6. osztályban: 36 óra</w:t>
      </w:r>
    </w:p>
    <w:p w14:paraId="0F20533D" w14:textId="77777777" w:rsidR="009A3C4D" w:rsidRPr="00166145" w:rsidRDefault="009A3C4D" w:rsidP="009A3C4D">
      <w:pPr>
        <w:spacing w:line="360" w:lineRule="auto"/>
        <w:rPr>
          <w:rFonts w:cs="Tahoma"/>
          <w:u w:val="single"/>
        </w:rPr>
      </w:pPr>
      <w:r w:rsidRPr="00166145">
        <w:rPr>
          <w:rFonts w:cs="Tahoma"/>
          <w:u w:val="single"/>
        </w:rPr>
        <w:t>Témakörök, tartalmak:</w:t>
      </w:r>
    </w:p>
    <w:p w14:paraId="6625F771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A számítógép billentyűzetének biztos ismerete.</w:t>
      </w:r>
    </w:p>
    <w:p w14:paraId="5992914D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A helyes test- kar- kéz- és ujjtartás.</w:t>
      </w:r>
    </w:p>
    <w:p w14:paraId="66DD1C59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Ujjtorna az ujjak mozgáskoordinációjának fejlesztésére.</w:t>
      </w:r>
    </w:p>
    <w:p w14:paraId="4B957951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A tanult betűk rögzítése. Ritmusra írás.</w:t>
      </w:r>
    </w:p>
    <w:p w14:paraId="405C0359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A váltóbillentyűk helyes használata, begyakoroltatása.</w:t>
      </w:r>
    </w:p>
    <w:p w14:paraId="24F94EE4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Tulajdonnevek, rövidítések írása.</w:t>
      </w:r>
    </w:p>
    <w:p w14:paraId="0B544757" w14:textId="77777777" w:rsidR="009A3C4D" w:rsidRPr="00567A19" w:rsidRDefault="009A3C4D" w:rsidP="009A3C4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Az írásjelek betűkapcsolatokkal, szavakkal, mondatokkal.</w:t>
      </w:r>
    </w:p>
    <w:p w14:paraId="3B418529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lastRenderedPageBreak/>
        <w:t>Számok, jelek tanítása betűkapcsolásokkal, számokat tartalmazó gyakorlatok, rövid mondatok.</w:t>
      </w:r>
    </w:p>
    <w:p w14:paraId="5B9E4458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Sebességfokozó gyakorlatok.</w:t>
      </w:r>
    </w:p>
    <w:p w14:paraId="61B0C4A0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Mondatok írása diktálás után.</w:t>
      </w:r>
    </w:p>
    <w:p w14:paraId="5574141A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Nyomtató kezelése.</w:t>
      </w:r>
    </w:p>
    <w:p w14:paraId="61340B73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 xml:space="preserve">Szavak, majd mondatok másolása folyamatosan. </w:t>
      </w:r>
    </w:p>
    <w:p w14:paraId="24A82B19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Formaalakítás fejlesztése.</w:t>
      </w:r>
    </w:p>
    <w:p w14:paraId="628A1C45" w14:textId="77777777" w:rsidR="009A3C4D" w:rsidRPr="00567A19" w:rsidRDefault="009A3C4D" w:rsidP="009A3C4D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567A19">
        <w:rPr>
          <w:rFonts w:cs="Tahoma"/>
          <w:u w:val="single"/>
        </w:rPr>
        <w:t>Levél írása (hivatalos, baráti).</w:t>
      </w:r>
    </w:p>
    <w:p w14:paraId="676B7A20" w14:textId="77777777" w:rsidR="009A3C4D" w:rsidRPr="005523D7" w:rsidRDefault="009A3C4D" w:rsidP="009A3C4D">
      <w:pPr>
        <w:autoSpaceDE w:val="0"/>
        <w:autoSpaceDN w:val="0"/>
        <w:adjustRightInd w:val="0"/>
        <w:spacing w:line="360" w:lineRule="auto"/>
        <w:ind w:left="284" w:hanging="720"/>
        <w:rPr>
          <w:rFonts w:cs="Tahoma"/>
        </w:rPr>
      </w:pPr>
    </w:p>
    <w:p w14:paraId="21390F85" w14:textId="77777777" w:rsidR="009A3C4D" w:rsidRPr="005523D7" w:rsidRDefault="009A3C4D" w:rsidP="009A3C4D">
      <w:pPr>
        <w:spacing w:line="360" w:lineRule="auto"/>
        <w:ind w:left="284" w:hanging="720"/>
        <w:rPr>
          <w:rFonts w:cs="Tahoma"/>
          <w:b/>
        </w:rPr>
      </w:pPr>
    </w:p>
    <w:p w14:paraId="25151864" w14:textId="77777777" w:rsidR="009A3C4D" w:rsidRPr="00EF5B63" w:rsidRDefault="009A3C4D" w:rsidP="009A3C4D">
      <w:pPr>
        <w:spacing w:line="360" w:lineRule="auto"/>
        <w:ind w:left="284" w:hanging="720"/>
        <w:rPr>
          <w:rFonts w:cs="Tahoma"/>
        </w:rPr>
      </w:pPr>
      <w:r>
        <w:rPr>
          <w:rFonts w:cs="Tahoma"/>
        </w:rPr>
        <w:t>A fejlesztés várt eredményei:</w:t>
      </w:r>
    </w:p>
    <w:p w14:paraId="35557B36" w14:textId="77777777" w:rsidR="009A3C4D" w:rsidRPr="00EF5B63" w:rsidRDefault="009A3C4D" w:rsidP="009A3C4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EF5B63">
        <w:rPr>
          <w:rFonts w:cs="Tahoma"/>
          <w:u w:val="single"/>
        </w:rPr>
        <w:t>legyen képes kezelni, tájékozódni a számítógép billentyűzetén;</w:t>
      </w:r>
    </w:p>
    <w:p w14:paraId="2B649A04" w14:textId="77777777" w:rsidR="009A3C4D" w:rsidRPr="00EF5B63" w:rsidRDefault="009A3C4D" w:rsidP="009A3C4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EF5B63">
        <w:rPr>
          <w:rFonts w:cs="Tahoma"/>
          <w:u w:val="single"/>
        </w:rPr>
        <w:t xml:space="preserve">ismerje a beszélő program adta lehetőségeket; </w:t>
      </w:r>
    </w:p>
    <w:p w14:paraId="4D75454C" w14:textId="77777777" w:rsidR="009A3C4D" w:rsidRPr="00EF5B63" w:rsidRDefault="009A3C4D" w:rsidP="009A3C4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EF5B63">
        <w:rPr>
          <w:rFonts w:cs="Tahoma"/>
          <w:u w:val="single"/>
        </w:rPr>
        <w:t>legyen képes egyszerű, hétköznapi életben előforduló rövid szöveget leírni;</w:t>
      </w:r>
    </w:p>
    <w:p w14:paraId="26F05724" w14:textId="77777777" w:rsidR="009A3C4D" w:rsidRDefault="009A3C4D" w:rsidP="009A3C4D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720"/>
        <w:rPr>
          <w:rFonts w:cs="Tahoma"/>
          <w:u w:val="single"/>
        </w:rPr>
      </w:pPr>
      <w:r w:rsidRPr="00EF5B63">
        <w:rPr>
          <w:rFonts w:cs="Tahoma"/>
          <w:u w:val="single"/>
        </w:rPr>
        <w:t>tudjon egyszerű szöveget formázni;</w:t>
      </w:r>
    </w:p>
    <w:p w14:paraId="6D4BD472" w14:textId="77777777" w:rsidR="009A3C4D" w:rsidRDefault="009A3C4D" w:rsidP="009A3C4D">
      <w:pPr>
        <w:autoSpaceDE w:val="0"/>
        <w:autoSpaceDN w:val="0"/>
        <w:adjustRightInd w:val="0"/>
        <w:spacing w:line="360" w:lineRule="auto"/>
        <w:rPr>
          <w:rFonts w:cs="Tahoma"/>
          <w:u w:val="single"/>
        </w:rPr>
      </w:pPr>
    </w:p>
    <w:p w14:paraId="1122077D" w14:textId="77777777" w:rsidR="009A3C4D" w:rsidRDefault="009A3C4D" w:rsidP="009A3C4D">
      <w:pPr>
        <w:spacing w:line="360" w:lineRule="auto"/>
      </w:pPr>
      <w:r w:rsidRPr="000C38B0">
        <w:rPr>
          <w:b/>
        </w:rPr>
        <w:t>Speciális eszközök:</w:t>
      </w:r>
      <w:r w:rsidRPr="00B10E9E">
        <w:t xml:space="preserve"> </w:t>
      </w:r>
      <w:r>
        <w:t xml:space="preserve">számítógép, adaptált billentyűzet, fejhallgató, Braille kijelző, Braille nyomtató, szkenner, Windows operációs rendszer, NVDA/JAWS képernyőolvasó szoftver, MAGic for Windows,  Zoom Text, táblagép, IPAD, diktafon, hang- és képrögzítő eszközök, hangszóró, MP3, MP4, </w:t>
      </w:r>
    </w:p>
    <w:p w14:paraId="6185F371" w14:textId="77777777" w:rsidR="009A3C4D" w:rsidRPr="00F6294F" w:rsidRDefault="009A3C4D" w:rsidP="009A3C4D">
      <w:pPr>
        <w:autoSpaceDE w:val="0"/>
        <w:autoSpaceDN w:val="0"/>
        <w:adjustRightInd w:val="0"/>
        <w:spacing w:line="360" w:lineRule="auto"/>
        <w:rPr>
          <w:rFonts w:cs="Tahoma"/>
          <w:u w:val="single"/>
        </w:rPr>
      </w:pPr>
    </w:p>
    <w:p w14:paraId="6AD91642" w14:textId="77777777" w:rsidR="009A3C4D" w:rsidRPr="009A3C4D" w:rsidRDefault="009A3C4D" w:rsidP="009A3C4D">
      <w:pPr>
        <w:pStyle w:val="Szvegtrzs"/>
        <w:spacing w:after="0" w:line="360" w:lineRule="auto"/>
        <w:jc w:val="both"/>
        <w:rPr>
          <w:rFonts w:ascii="Calibri" w:hAnsi="Calibri" w:cs="Tahoma"/>
          <w:sz w:val="22"/>
          <w:szCs w:val="22"/>
          <w:u w:val="single"/>
        </w:rPr>
      </w:pPr>
    </w:p>
    <w:p w14:paraId="2537C482" w14:textId="77777777" w:rsidR="009A3C4D" w:rsidRPr="006A7005" w:rsidRDefault="009A3C4D" w:rsidP="006A7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A3C4D" w:rsidRPr="006A7005" w:rsidSect="00A614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0FA7" w14:textId="77777777" w:rsidR="002C0950" w:rsidRDefault="002C0950" w:rsidP="00A614E6">
      <w:r>
        <w:separator/>
      </w:r>
    </w:p>
  </w:endnote>
  <w:endnote w:type="continuationSeparator" w:id="0">
    <w:p w14:paraId="44D5FEF3" w14:textId="77777777" w:rsidR="002C0950" w:rsidRDefault="002C0950" w:rsidP="00A6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F019" w14:textId="77777777" w:rsidR="002C0950" w:rsidRDefault="002C0950" w:rsidP="00A614E6">
      <w:r>
        <w:separator/>
      </w:r>
    </w:p>
  </w:footnote>
  <w:footnote w:type="continuationSeparator" w:id="0">
    <w:p w14:paraId="4DE77A02" w14:textId="77777777" w:rsidR="002C0950" w:rsidRDefault="002C0950" w:rsidP="00A6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943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42D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86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04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E4A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02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0E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CC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7CB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468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3086C"/>
    <w:multiLevelType w:val="hybridMultilevel"/>
    <w:tmpl w:val="8D5A5796"/>
    <w:lvl w:ilvl="0" w:tplc="F962B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5864"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3DBB"/>
    <w:multiLevelType w:val="hybridMultilevel"/>
    <w:tmpl w:val="D67CEF76"/>
    <w:lvl w:ilvl="0" w:tplc="F962B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0946"/>
    <w:multiLevelType w:val="hybridMultilevel"/>
    <w:tmpl w:val="77FEAAD4"/>
    <w:lvl w:ilvl="0" w:tplc="0DA01C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7D4937"/>
    <w:multiLevelType w:val="hybridMultilevel"/>
    <w:tmpl w:val="823A880E"/>
    <w:lvl w:ilvl="0" w:tplc="FE4A05F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CB609E"/>
    <w:multiLevelType w:val="hybridMultilevel"/>
    <w:tmpl w:val="92E86B82"/>
    <w:lvl w:ilvl="0" w:tplc="F962B5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8A0BB7"/>
    <w:multiLevelType w:val="hybridMultilevel"/>
    <w:tmpl w:val="5AF4D5A4"/>
    <w:lvl w:ilvl="0" w:tplc="82241ED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007627">
    <w:abstractNumId w:val="12"/>
  </w:num>
  <w:num w:numId="2" w16cid:durableId="1521043152">
    <w:abstractNumId w:val="13"/>
  </w:num>
  <w:num w:numId="3" w16cid:durableId="1612468452">
    <w:abstractNumId w:val="9"/>
  </w:num>
  <w:num w:numId="4" w16cid:durableId="1875340250">
    <w:abstractNumId w:val="7"/>
  </w:num>
  <w:num w:numId="5" w16cid:durableId="1706903545">
    <w:abstractNumId w:val="6"/>
  </w:num>
  <w:num w:numId="6" w16cid:durableId="1283850938">
    <w:abstractNumId w:val="5"/>
  </w:num>
  <w:num w:numId="7" w16cid:durableId="1239317615">
    <w:abstractNumId w:val="4"/>
  </w:num>
  <w:num w:numId="8" w16cid:durableId="197817647">
    <w:abstractNumId w:val="8"/>
  </w:num>
  <w:num w:numId="9" w16cid:durableId="1629510096">
    <w:abstractNumId w:val="3"/>
  </w:num>
  <w:num w:numId="10" w16cid:durableId="1089886601">
    <w:abstractNumId w:val="2"/>
  </w:num>
  <w:num w:numId="11" w16cid:durableId="510535844">
    <w:abstractNumId w:val="1"/>
  </w:num>
  <w:num w:numId="12" w16cid:durableId="1423070515">
    <w:abstractNumId w:val="0"/>
  </w:num>
  <w:num w:numId="13" w16cid:durableId="1342512969">
    <w:abstractNumId w:val="15"/>
  </w:num>
  <w:num w:numId="14" w16cid:durableId="1586110371">
    <w:abstractNumId w:val="11"/>
  </w:num>
  <w:num w:numId="15" w16cid:durableId="1706101024">
    <w:abstractNumId w:val="10"/>
  </w:num>
  <w:num w:numId="16" w16cid:durableId="11608456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15"/>
    <w:rsid w:val="00003625"/>
    <w:rsid w:val="00016C4E"/>
    <w:rsid w:val="0003541E"/>
    <w:rsid w:val="00062745"/>
    <w:rsid w:val="00096536"/>
    <w:rsid w:val="000A09EC"/>
    <w:rsid w:val="00136967"/>
    <w:rsid w:val="001513BA"/>
    <w:rsid w:val="00234F15"/>
    <w:rsid w:val="002437A7"/>
    <w:rsid w:val="00261623"/>
    <w:rsid w:val="002C0950"/>
    <w:rsid w:val="003339D9"/>
    <w:rsid w:val="00343E49"/>
    <w:rsid w:val="00365E83"/>
    <w:rsid w:val="003B5F34"/>
    <w:rsid w:val="00400D8B"/>
    <w:rsid w:val="00444BB4"/>
    <w:rsid w:val="004C24F6"/>
    <w:rsid w:val="005202D2"/>
    <w:rsid w:val="00557838"/>
    <w:rsid w:val="00582FAE"/>
    <w:rsid w:val="00592D15"/>
    <w:rsid w:val="005E7E9A"/>
    <w:rsid w:val="006414FF"/>
    <w:rsid w:val="00683BA8"/>
    <w:rsid w:val="006913E2"/>
    <w:rsid w:val="006A7005"/>
    <w:rsid w:val="006C6E2D"/>
    <w:rsid w:val="006F3558"/>
    <w:rsid w:val="00727F08"/>
    <w:rsid w:val="007404D0"/>
    <w:rsid w:val="00757A18"/>
    <w:rsid w:val="0076185C"/>
    <w:rsid w:val="0078187E"/>
    <w:rsid w:val="007C0215"/>
    <w:rsid w:val="007C5FFB"/>
    <w:rsid w:val="007D38DF"/>
    <w:rsid w:val="0080546A"/>
    <w:rsid w:val="00853C6C"/>
    <w:rsid w:val="00871964"/>
    <w:rsid w:val="00885A63"/>
    <w:rsid w:val="008B4E24"/>
    <w:rsid w:val="00906F2C"/>
    <w:rsid w:val="00933466"/>
    <w:rsid w:val="009403B5"/>
    <w:rsid w:val="00975178"/>
    <w:rsid w:val="0099232E"/>
    <w:rsid w:val="00996A5B"/>
    <w:rsid w:val="009A0012"/>
    <w:rsid w:val="009A3C4D"/>
    <w:rsid w:val="009F590F"/>
    <w:rsid w:val="00A614E6"/>
    <w:rsid w:val="00A724F2"/>
    <w:rsid w:val="00BC4D6F"/>
    <w:rsid w:val="00BD145B"/>
    <w:rsid w:val="00C31D98"/>
    <w:rsid w:val="00C715FA"/>
    <w:rsid w:val="00CA58D6"/>
    <w:rsid w:val="00CC1A39"/>
    <w:rsid w:val="00CF53AD"/>
    <w:rsid w:val="00D44CB5"/>
    <w:rsid w:val="00D523CE"/>
    <w:rsid w:val="00D726EB"/>
    <w:rsid w:val="00DC75EC"/>
    <w:rsid w:val="00DD180B"/>
    <w:rsid w:val="00DF1BCB"/>
    <w:rsid w:val="00E142D2"/>
    <w:rsid w:val="00E46D0E"/>
    <w:rsid w:val="00EA126F"/>
    <w:rsid w:val="00EC6F9A"/>
    <w:rsid w:val="00ED6A06"/>
    <w:rsid w:val="00F02960"/>
    <w:rsid w:val="00F41330"/>
    <w:rsid w:val="00F568B8"/>
    <w:rsid w:val="00FB3D45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3C2FD2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F15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34F15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uiPriority w:val="99"/>
    <w:rsid w:val="00234F15"/>
    <w:pPr>
      <w:ind w:left="720"/>
    </w:pPr>
    <w:rPr>
      <w:rFonts w:eastAsia="Calibri" w:cs="Calibri"/>
    </w:rPr>
  </w:style>
  <w:style w:type="paragraph" w:styleId="NormlWeb">
    <w:name w:val="Normal (Web)"/>
    <w:basedOn w:val="Norml"/>
    <w:uiPriority w:val="99"/>
    <w:rsid w:val="00234F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locked/>
    <w:rsid w:val="00974A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7E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7EEE"/>
    <w:rPr>
      <w:rFonts w:ascii="Tahoma" w:eastAsia="Times New Roman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F30B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F30B5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F30B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F30B5"/>
    <w:rPr>
      <w:rFonts w:ascii="Calibri" w:eastAsia="Times New Roman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683B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3BA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83BA8"/>
    <w:rPr>
      <w:rFonts w:ascii="Calibri" w:eastAsia="Times New Roman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3BA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83BA8"/>
    <w:rPr>
      <w:rFonts w:ascii="Calibri" w:eastAsia="Times New Roman" w:hAnsi="Calibri"/>
      <w:b/>
      <w:bCs/>
      <w:lang w:eastAsia="en-US"/>
    </w:rPr>
  </w:style>
  <w:style w:type="character" w:styleId="Kiemels">
    <w:name w:val="Emphasis"/>
    <w:uiPriority w:val="20"/>
    <w:qFormat/>
    <w:rsid w:val="00CC1A39"/>
    <w:rPr>
      <w:b/>
    </w:rPr>
  </w:style>
  <w:style w:type="paragraph" w:styleId="Vltozat">
    <w:name w:val="Revision"/>
    <w:hidden/>
    <w:uiPriority w:val="99"/>
    <w:semiHidden/>
    <w:rsid w:val="00261623"/>
    <w:rPr>
      <w:rFonts w:ascii="Calibri" w:eastAsia="Times New Roman" w:hAnsi="Calibri"/>
      <w:sz w:val="22"/>
      <w:szCs w:val="22"/>
      <w:lang w:eastAsia="en-US"/>
    </w:rPr>
  </w:style>
  <w:style w:type="character" w:styleId="Kiemels2">
    <w:name w:val="Strong"/>
    <w:uiPriority w:val="22"/>
    <w:qFormat/>
    <w:rsid w:val="005E7E9A"/>
    <w:rPr>
      <w:rFonts w:ascii="Cambria" w:hAnsi="Cambria"/>
      <w:b/>
      <w:bCs/>
    </w:rPr>
  </w:style>
  <w:style w:type="paragraph" w:styleId="Listaszerbekezds">
    <w:name w:val="List Paragraph"/>
    <w:aliases w:val="Átfogó eredménycél,Átfogó eredménycélok,Étfogó eredménycélok,lista_2,Listaszerű bekezdés1,Welt L,List Paragraph à moi,Számozott lista 1,Eszeri felsorolás,Bullet List,FooterText,numbered,列出段落,列出段落1"/>
    <w:basedOn w:val="Norml"/>
    <w:link w:val="ListaszerbekezdsChar"/>
    <w:uiPriority w:val="34"/>
    <w:qFormat/>
    <w:rsid w:val="009A3C4D"/>
    <w:pPr>
      <w:numPr>
        <w:numId w:val="13"/>
      </w:numPr>
      <w:spacing w:after="120" w:line="259" w:lineRule="auto"/>
      <w:ind w:left="357" w:hanging="357"/>
      <w:contextualSpacing/>
      <w:jc w:val="both"/>
    </w:pPr>
    <w:rPr>
      <w:rFonts w:eastAsia="Calibri" w:cs="Calibri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Welt L Char,List Paragraph à moi Char,Számozott lista 1 Char,Eszeri felsorolás Char,Bullet List Char,列出段落 Char"/>
    <w:link w:val="Listaszerbekezds"/>
    <w:uiPriority w:val="34"/>
    <w:qFormat/>
    <w:rsid w:val="009A3C4D"/>
    <w:rPr>
      <w:rFonts w:ascii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9A3C4D"/>
    <w:pPr>
      <w:spacing w:after="120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link w:val="Szvegtrzs"/>
    <w:rsid w:val="009A3C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B4B8-6EC1-4FDC-8178-C2352963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3246</Words>
  <Characters>26769</Characters>
  <Application>Microsoft Office Word</Application>
  <DocSecurity>0</DocSecurity>
  <Lines>223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02. Digitális kultúra TANAK felső</vt:lpstr>
    </vt:vector>
  </TitlesOfParts>
  <Manager/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Digitális kultúra TANAK felső</dc:title>
  <dc:subject>Ált. isk. helyi tantervek - NAT2020, TANAK tagozat</dc:subject>
  <dc:creator/>
  <cp:keywords/>
  <cp:lastModifiedBy/>
  <cp:revision>1</cp:revision>
  <dcterms:created xsi:type="dcterms:W3CDTF">2024-04-20T12:38:00Z</dcterms:created>
  <dcterms:modified xsi:type="dcterms:W3CDTF">2024-04-20T12:53:00Z</dcterms:modified>
</cp:coreProperties>
</file>